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600"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tblPr>
      <w:tblGrid>
        <w:gridCol w:w="15600"/>
      </w:tblGrid>
      <w:tr w:rsidR="00336E88">
        <w:tc>
          <w:tcPr>
            <w:tcW w:w="15600"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336E88" w:rsidRDefault="009C4EAA">
            <w:pPr>
              <w:tabs>
                <w:tab w:val="left" w:pos="2370"/>
              </w:tabs>
              <w:jc w:val="center"/>
              <w:rPr>
                <w:i/>
                <w:iCs/>
                <w:sz w:val="28"/>
                <w:szCs w:val="28"/>
              </w:rPr>
            </w:pPr>
            <w:bookmarkStart w:id="0" w:name="_GoBack" w:colFirst="0" w:colLast="0"/>
            <w:r>
              <w:rPr>
                <w:i/>
                <w:iCs/>
                <w:sz w:val="28"/>
                <w:szCs w:val="28"/>
              </w:rPr>
              <w:t xml:space="preserve">Semaine des Mathématiques 14 au 20 mars 2015 </w:t>
            </w:r>
          </w:p>
          <w:p w:rsidR="00336E88" w:rsidRDefault="009C4EAA">
            <w:pPr>
              <w:tabs>
                <w:tab w:val="left" w:pos="2370"/>
              </w:tabs>
              <w:jc w:val="center"/>
              <w:rPr>
                <w:b/>
                <w:bCs/>
                <w:sz w:val="28"/>
                <w:szCs w:val="28"/>
              </w:rPr>
            </w:pPr>
            <w:r>
              <w:rPr>
                <w:b/>
                <w:bCs/>
                <w:sz w:val="28"/>
                <w:szCs w:val="28"/>
              </w:rPr>
              <w:t xml:space="preserve">Site des Grésilles </w:t>
            </w:r>
          </w:p>
        </w:tc>
      </w:tr>
      <w:bookmarkEnd w:id="0"/>
    </w:tbl>
    <w:p w:rsidR="00336E88" w:rsidRDefault="00336E88">
      <w:pPr>
        <w:tabs>
          <w:tab w:val="left" w:pos="2370"/>
        </w:tabs>
        <w:jc w:val="center"/>
        <w:rPr>
          <w:b/>
          <w:bCs/>
          <w:sz w:val="28"/>
          <w:szCs w:val="28"/>
        </w:rPr>
      </w:pPr>
    </w:p>
    <w:p w:rsidR="009C4EAA" w:rsidRDefault="009C4EAA" w:rsidP="009C4EAA">
      <w:pPr>
        <w:jc w:val="both"/>
        <w:rPr>
          <w:b/>
          <w:bCs/>
        </w:rPr>
      </w:pPr>
      <w:r w:rsidRPr="009C4EAA">
        <w:rPr>
          <w:bCs/>
          <w:sz w:val="32"/>
        </w:rPr>
        <w:t xml:space="preserve">Cette action est menée dans l’ensemble d’un quartier situé en zone sensible de la ville de Dijon. Elle se décline en plusieurs temps forts tout au long de la semaine du 14 au 20 mars. </w:t>
      </w:r>
      <w:r>
        <w:rPr>
          <w:bCs/>
          <w:sz w:val="32"/>
        </w:rPr>
        <w:t>Deux écoles élémentaires et le collège de secteur se sont associés.</w:t>
      </w:r>
    </w:p>
    <w:p w:rsidR="00336E88" w:rsidRDefault="009C4EAA">
      <w:pPr>
        <w:jc w:val="center"/>
        <w:rPr>
          <w:b/>
          <w:bCs/>
        </w:rPr>
      </w:pPr>
      <w:r>
        <w:rPr>
          <w:b/>
          <w:bCs/>
        </w:rPr>
        <w:t xml:space="preserve"> </w:t>
      </w:r>
    </w:p>
    <w:p w:rsidR="00336E88" w:rsidRDefault="00336E88">
      <w:pPr>
        <w:jc w:val="center"/>
        <w:rPr>
          <w:b/>
          <w:bCs/>
        </w:rPr>
      </w:pPr>
    </w:p>
    <w:tbl>
      <w:tblPr>
        <w:tblW w:w="15613"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00"/>
      </w:tblPr>
      <w:tblGrid>
        <w:gridCol w:w="1303"/>
        <w:gridCol w:w="96"/>
        <w:gridCol w:w="2154"/>
        <w:gridCol w:w="5280"/>
        <w:gridCol w:w="2145"/>
        <w:gridCol w:w="1620"/>
        <w:gridCol w:w="1020"/>
        <w:gridCol w:w="1982"/>
        <w:gridCol w:w="13"/>
      </w:tblGrid>
      <w:tr w:rsidR="00336E88">
        <w:tc>
          <w:tcPr>
            <w:tcW w:w="1303" w:type="dxa"/>
            <w:tcBorders>
              <w:top w:val="single" w:sz="2" w:space="0" w:color="000000"/>
              <w:left w:val="single" w:sz="2" w:space="0" w:color="000000"/>
              <w:bottom w:val="single" w:sz="2" w:space="0" w:color="000000"/>
            </w:tcBorders>
            <w:shd w:val="clear" w:color="auto" w:fill="auto"/>
            <w:tcMar>
              <w:left w:w="54" w:type="dxa"/>
            </w:tcMar>
          </w:tcPr>
          <w:p w:rsidR="00336E88" w:rsidRDefault="009C4EAA">
            <w:pPr>
              <w:pStyle w:val="Contenudetableau"/>
              <w:jc w:val="center"/>
              <w:rPr>
                <w:rFonts w:ascii="Arial Narrow" w:hAnsi="Arial Narrow"/>
                <w:b/>
                <w:bCs/>
                <w:sz w:val="21"/>
                <w:szCs w:val="21"/>
              </w:rPr>
            </w:pPr>
            <w:r>
              <w:rPr>
                <w:rFonts w:ascii="Arial Narrow" w:hAnsi="Arial Narrow"/>
                <w:b/>
                <w:bCs/>
                <w:sz w:val="21"/>
                <w:szCs w:val="21"/>
              </w:rPr>
              <w:t>Intitulé de l'action</w:t>
            </w:r>
          </w:p>
        </w:tc>
        <w:tc>
          <w:tcPr>
            <w:tcW w:w="2250" w:type="dxa"/>
            <w:gridSpan w:val="2"/>
            <w:tcBorders>
              <w:top w:val="single" w:sz="2" w:space="0" w:color="000000"/>
              <w:left w:val="single" w:sz="2" w:space="0" w:color="000000"/>
              <w:bottom w:val="single" w:sz="2" w:space="0" w:color="000000"/>
            </w:tcBorders>
            <w:shd w:val="clear" w:color="auto" w:fill="auto"/>
            <w:tcMar>
              <w:left w:w="54" w:type="dxa"/>
            </w:tcMar>
          </w:tcPr>
          <w:p w:rsidR="00336E88" w:rsidRDefault="009C4EAA">
            <w:pPr>
              <w:pStyle w:val="Contenudetableau"/>
              <w:jc w:val="center"/>
              <w:rPr>
                <w:rFonts w:ascii="Arial Narrow" w:hAnsi="Arial Narrow"/>
                <w:b/>
                <w:bCs/>
                <w:sz w:val="21"/>
                <w:szCs w:val="21"/>
              </w:rPr>
            </w:pPr>
            <w:r>
              <w:rPr>
                <w:rFonts w:ascii="Arial Narrow" w:hAnsi="Arial Narrow"/>
                <w:b/>
                <w:bCs/>
                <w:sz w:val="21"/>
                <w:szCs w:val="21"/>
              </w:rPr>
              <w:t>Objectif de l'action</w:t>
            </w:r>
          </w:p>
        </w:tc>
        <w:tc>
          <w:tcPr>
            <w:tcW w:w="5280" w:type="dxa"/>
            <w:tcBorders>
              <w:top w:val="single" w:sz="2" w:space="0" w:color="000000"/>
              <w:left w:val="single" w:sz="2" w:space="0" w:color="000000"/>
              <w:bottom w:val="single" w:sz="2" w:space="0" w:color="000000"/>
            </w:tcBorders>
            <w:shd w:val="clear" w:color="auto" w:fill="auto"/>
            <w:tcMar>
              <w:left w:w="54" w:type="dxa"/>
            </w:tcMar>
          </w:tcPr>
          <w:p w:rsidR="00336E88" w:rsidRDefault="009C4EAA">
            <w:pPr>
              <w:pStyle w:val="Contenudetableau"/>
              <w:jc w:val="center"/>
              <w:rPr>
                <w:rFonts w:ascii="Arial Narrow" w:hAnsi="Arial Narrow"/>
                <w:b/>
                <w:bCs/>
                <w:sz w:val="21"/>
                <w:szCs w:val="21"/>
              </w:rPr>
            </w:pPr>
            <w:r>
              <w:rPr>
                <w:rFonts w:ascii="Arial Narrow" w:hAnsi="Arial Narrow"/>
                <w:b/>
                <w:bCs/>
                <w:sz w:val="21"/>
                <w:szCs w:val="21"/>
              </w:rPr>
              <w:t>Bref Descriptif de l'action</w:t>
            </w:r>
          </w:p>
        </w:tc>
        <w:tc>
          <w:tcPr>
            <w:tcW w:w="2145" w:type="dxa"/>
            <w:tcBorders>
              <w:top w:val="single" w:sz="2" w:space="0" w:color="000000"/>
              <w:left w:val="single" w:sz="2" w:space="0" w:color="000000"/>
              <w:bottom w:val="single" w:sz="2" w:space="0" w:color="000000"/>
            </w:tcBorders>
            <w:shd w:val="clear" w:color="auto" w:fill="auto"/>
            <w:tcMar>
              <w:left w:w="54" w:type="dxa"/>
            </w:tcMar>
          </w:tcPr>
          <w:p w:rsidR="00336E88" w:rsidRDefault="009C4EAA">
            <w:pPr>
              <w:pStyle w:val="Contenudetableau"/>
              <w:jc w:val="center"/>
              <w:rPr>
                <w:rFonts w:ascii="Arial Narrow" w:hAnsi="Arial Narrow"/>
                <w:b/>
                <w:bCs/>
                <w:sz w:val="21"/>
                <w:szCs w:val="21"/>
              </w:rPr>
            </w:pPr>
            <w:r>
              <w:rPr>
                <w:rFonts w:ascii="Arial Narrow" w:hAnsi="Arial Narrow"/>
                <w:b/>
                <w:bCs/>
                <w:sz w:val="21"/>
                <w:szCs w:val="21"/>
              </w:rPr>
              <w:t>Intégration 2015</w:t>
            </w:r>
          </w:p>
          <w:p w:rsidR="00336E88" w:rsidRDefault="009C4EAA">
            <w:pPr>
              <w:pStyle w:val="Contenudetableau"/>
              <w:jc w:val="center"/>
              <w:rPr>
                <w:rFonts w:ascii="Arial Narrow" w:hAnsi="Arial Narrow"/>
                <w:b/>
                <w:bCs/>
                <w:sz w:val="21"/>
                <w:szCs w:val="21"/>
              </w:rPr>
            </w:pPr>
            <w:r>
              <w:rPr>
                <w:rFonts w:ascii="Arial Narrow" w:hAnsi="Arial Narrow"/>
                <w:b/>
                <w:bCs/>
                <w:sz w:val="21"/>
                <w:szCs w:val="21"/>
              </w:rPr>
              <w:t>Mathématiques</w:t>
            </w:r>
          </w:p>
        </w:tc>
        <w:tc>
          <w:tcPr>
            <w:tcW w:w="1620" w:type="dxa"/>
            <w:tcBorders>
              <w:top w:val="single" w:sz="2" w:space="0" w:color="000000"/>
              <w:left w:val="single" w:sz="2" w:space="0" w:color="000000"/>
              <w:bottom w:val="single" w:sz="2" w:space="0" w:color="000000"/>
            </w:tcBorders>
            <w:shd w:val="clear" w:color="auto" w:fill="auto"/>
            <w:tcMar>
              <w:left w:w="54" w:type="dxa"/>
            </w:tcMar>
          </w:tcPr>
          <w:p w:rsidR="00336E88" w:rsidRDefault="009C4EAA">
            <w:pPr>
              <w:pStyle w:val="Contenudetableau"/>
              <w:jc w:val="center"/>
              <w:rPr>
                <w:rFonts w:ascii="Arial Narrow" w:hAnsi="Arial Narrow"/>
                <w:b/>
                <w:bCs/>
                <w:sz w:val="21"/>
                <w:szCs w:val="21"/>
              </w:rPr>
            </w:pPr>
            <w:r>
              <w:rPr>
                <w:rFonts w:ascii="Arial Narrow" w:hAnsi="Arial Narrow"/>
                <w:b/>
                <w:bCs/>
                <w:sz w:val="21"/>
                <w:szCs w:val="21"/>
              </w:rPr>
              <w:t>lieu</w:t>
            </w:r>
          </w:p>
        </w:tc>
        <w:tc>
          <w:tcPr>
            <w:tcW w:w="1020" w:type="dxa"/>
            <w:tcBorders>
              <w:top w:val="single" w:sz="2" w:space="0" w:color="000000"/>
              <w:left w:val="single" w:sz="2" w:space="0" w:color="000000"/>
              <w:bottom w:val="single" w:sz="2" w:space="0" w:color="000000"/>
            </w:tcBorders>
            <w:shd w:val="clear" w:color="auto" w:fill="auto"/>
            <w:tcMar>
              <w:left w:w="54" w:type="dxa"/>
            </w:tcMar>
          </w:tcPr>
          <w:p w:rsidR="00336E88" w:rsidRDefault="009C4EAA">
            <w:pPr>
              <w:pStyle w:val="Contenudetableau"/>
              <w:jc w:val="center"/>
              <w:rPr>
                <w:rFonts w:ascii="Arial Narrow" w:hAnsi="Arial Narrow"/>
                <w:b/>
                <w:bCs/>
                <w:sz w:val="21"/>
                <w:szCs w:val="21"/>
              </w:rPr>
            </w:pPr>
            <w:r>
              <w:rPr>
                <w:rFonts w:ascii="Arial Narrow" w:hAnsi="Arial Narrow"/>
                <w:b/>
                <w:bCs/>
                <w:sz w:val="21"/>
                <w:szCs w:val="21"/>
              </w:rPr>
              <w:t>Date</w:t>
            </w:r>
          </w:p>
          <w:p w:rsidR="00336E88" w:rsidRDefault="00336E88">
            <w:pPr>
              <w:pStyle w:val="Contenudetableau"/>
              <w:jc w:val="center"/>
              <w:rPr>
                <w:rFonts w:ascii="Arial Narrow" w:hAnsi="Arial Narrow"/>
                <w:b/>
                <w:bCs/>
                <w:sz w:val="21"/>
                <w:szCs w:val="21"/>
              </w:rPr>
            </w:pPr>
          </w:p>
        </w:tc>
        <w:tc>
          <w:tcPr>
            <w:tcW w:w="1995" w:type="dxa"/>
            <w:gridSpan w:val="2"/>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336E88" w:rsidRDefault="009C4EAA">
            <w:pPr>
              <w:pStyle w:val="Contenudetableau"/>
              <w:jc w:val="center"/>
              <w:rPr>
                <w:rFonts w:ascii="Arial Narrow" w:hAnsi="Arial Narrow"/>
                <w:b/>
                <w:bCs/>
                <w:sz w:val="21"/>
                <w:szCs w:val="21"/>
              </w:rPr>
            </w:pPr>
            <w:r>
              <w:rPr>
                <w:rFonts w:ascii="Arial Narrow" w:hAnsi="Arial Narrow"/>
                <w:b/>
                <w:bCs/>
                <w:sz w:val="21"/>
                <w:szCs w:val="21"/>
              </w:rPr>
              <w:t>Public</w:t>
            </w:r>
          </w:p>
        </w:tc>
      </w:tr>
      <w:tr w:rsidR="00336E88">
        <w:tc>
          <w:tcPr>
            <w:tcW w:w="1303" w:type="dxa"/>
            <w:tcBorders>
              <w:left w:val="single" w:sz="2" w:space="0" w:color="000000"/>
              <w:bottom w:val="single" w:sz="2" w:space="0" w:color="000000"/>
            </w:tcBorders>
            <w:shd w:val="clear" w:color="auto" w:fill="auto"/>
            <w:tcMar>
              <w:left w:w="54" w:type="dxa"/>
            </w:tcMar>
          </w:tcPr>
          <w:p w:rsidR="00336E88" w:rsidRDefault="009C4EAA">
            <w:pPr>
              <w:rPr>
                <w:rFonts w:ascii="Arial Narrow" w:hAnsi="Arial Narrow" w:cs="Arial"/>
                <w:b/>
                <w:bCs/>
                <w:sz w:val="21"/>
                <w:szCs w:val="21"/>
              </w:rPr>
            </w:pPr>
            <w:r>
              <w:rPr>
                <w:rFonts w:ascii="Arial Narrow" w:hAnsi="Arial Narrow" w:cs="Arial"/>
                <w:b/>
                <w:bCs/>
                <w:sz w:val="21"/>
                <w:szCs w:val="21"/>
              </w:rPr>
              <w:t>Différents  chemins pour une investigation mathématique</w:t>
            </w:r>
          </w:p>
        </w:tc>
        <w:tc>
          <w:tcPr>
            <w:tcW w:w="2250" w:type="dxa"/>
            <w:gridSpan w:val="2"/>
            <w:tcBorders>
              <w:left w:val="single" w:sz="2" w:space="0" w:color="000000"/>
              <w:bottom w:val="single" w:sz="2" w:space="0" w:color="000000"/>
            </w:tcBorders>
            <w:shd w:val="clear" w:color="auto" w:fill="auto"/>
            <w:tcMar>
              <w:left w:w="54" w:type="dxa"/>
            </w:tcMar>
          </w:tcPr>
          <w:p w:rsidR="00336E88" w:rsidRDefault="009C4EAA">
            <w:pPr>
              <w:rPr>
                <w:rFonts w:ascii="Arial Narrow" w:hAnsi="Arial Narrow" w:cs="Arial"/>
                <w:sz w:val="21"/>
                <w:szCs w:val="21"/>
              </w:rPr>
            </w:pPr>
            <w:r>
              <w:rPr>
                <w:rFonts w:ascii="Arial Narrow" w:hAnsi="Arial Narrow" w:cs="Arial"/>
                <w:sz w:val="21"/>
                <w:szCs w:val="21"/>
              </w:rPr>
              <w:t xml:space="preserve">Aborder les mathématiques par une entrée motivante à travers une situation liée au mouvement des roues, </w:t>
            </w:r>
          </w:p>
          <w:p w:rsidR="00336E88" w:rsidRDefault="00336E88">
            <w:pPr>
              <w:rPr>
                <w:rFonts w:ascii="Arial Narrow" w:hAnsi="Arial Narrow" w:cs="Arial"/>
                <w:sz w:val="21"/>
                <w:szCs w:val="21"/>
              </w:rPr>
            </w:pPr>
          </w:p>
          <w:p w:rsidR="00336E88" w:rsidRDefault="009C4EAA">
            <w:pPr>
              <w:rPr>
                <w:rFonts w:ascii="Arial Narrow" w:hAnsi="Arial Narrow" w:cs="Arial"/>
                <w:sz w:val="21"/>
                <w:szCs w:val="21"/>
              </w:rPr>
            </w:pPr>
            <w:r>
              <w:rPr>
                <w:rFonts w:ascii="Arial Narrow" w:hAnsi="Arial Narrow" w:cs="Arial"/>
                <w:sz w:val="21"/>
                <w:szCs w:val="21"/>
              </w:rPr>
              <w:t xml:space="preserve">développer des activités en lien avec la géométrie, </w:t>
            </w:r>
          </w:p>
          <w:p w:rsidR="00336E88" w:rsidRDefault="00336E88">
            <w:pPr>
              <w:rPr>
                <w:rFonts w:ascii="Arial Narrow" w:hAnsi="Arial Narrow" w:cs="Arial"/>
                <w:sz w:val="21"/>
                <w:szCs w:val="21"/>
              </w:rPr>
            </w:pPr>
          </w:p>
          <w:p w:rsidR="00336E88" w:rsidRDefault="009C4EAA">
            <w:pPr>
              <w:rPr>
                <w:rFonts w:ascii="Arial Narrow" w:hAnsi="Arial Narrow" w:cs="Arial"/>
                <w:sz w:val="21"/>
                <w:szCs w:val="21"/>
              </w:rPr>
            </w:pPr>
            <w:r>
              <w:rPr>
                <w:rFonts w:ascii="Arial Narrow" w:hAnsi="Arial Narrow" w:cs="Arial"/>
                <w:sz w:val="21"/>
                <w:szCs w:val="21"/>
              </w:rPr>
              <w:t xml:space="preserve">mettre en œuvre une démarche d'investigation, </w:t>
            </w:r>
          </w:p>
          <w:p w:rsidR="00336E88" w:rsidRDefault="00336E88">
            <w:pPr>
              <w:rPr>
                <w:rFonts w:ascii="Arial Narrow" w:hAnsi="Arial Narrow" w:cs="Arial"/>
                <w:sz w:val="21"/>
                <w:szCs w:val="21"/>
              </w:rPr>
            </w:pPr>
          </w:p>
          <w:p w:rsidR="00336E88" w:rsidRDefault="009C4EAA">
            <w:pPr>
              <w:rPr>
                <w:rFonts w:ascii="Arial Narrow" w:hAnsi="Arial Narrow" w:cs="Arial"/>
                <w:sz w:val="21"/>
                <w:szCs w:val="21"/>
              </w:rPr>
            </w:pPr>
            <w:r>
              <w:rPr>
                <w:rFonts w:ascii="Arial Narrow" w:hAnsi="Arial Narrow" w:cs="Arial"/>
                <w:sz w:val="21"/>
                <w:szCs w:val="21"/>
              </w:rPr>
              <w:t>développer une collaboration entre pairs.</w:t>
            </w:r>
          </w:p>
        </w:tc>
        <w:tc>
          <w:tcPr>
            <w:tcW w:w="5280" w:type="dxa"/>
            <w:tcBorders>
              <w:left w:val="single" w:sz="2" w:space="0" w:color="000000"/>
              <w:bottom w:val="single" w:sz="2" w:space="0" w:color="000000"/>
            </w:tcBorders>
            <w:shd w:val="clear" w:color="auto" w:fill="auto"/>
            <w:tcMar>
              <w:left w:w="54" w:type="dxa"/>
            </w:tcMar>
          </w:tcPr>
          <w:p w:rsidR="00336E88" w:rsidRDefault="009C4EAA">
            <w:pPr>
              <w:rPr>
                <w:rFonts w:ascii="Arial Narrow" w:hAnsi="Arial Narrow" w:cs="Arial"/>
                <w:sz w:val="21"/>
                <w:szCs w:val="21"/>
              </w:rPr>
            </w:pPr>
            <w:r>
              <w:rPr>
                <w:rFonts w:ascii="Arial Narrow" w:hAnsi="Arial Narrow" w:cs="Arial"/>
                <w:sz w:val="21"/>
                <w:szCs w:val="21"/>
              </w:rPr>
              <w:t xml:space="preserve">Mettre en œuvre des activités mathématiques </w:t>
            </w:r>
            <w:proofErr w:type="spellStart"/>
            <w:r>
              <w:rPr>
                <w:rFonts w:ascii="Arial Narrow" w:hAnsi="Arial Narrow" w:cs="Arial"/>
                <w:sz w:val="21"/>
                <w:szCs w:val="21"/>
              </w:rPr>
              <w:t>co</w:t>
            </w:r>
            <w:proofErr w:type="spellEnd"/>
            <w:r>
              <w:rPr>
                <w:rFonts w:ascii="Arial Narrow" w:hAnsi="Arial Narrow" w:cs="Arial"/>
                <w:sz w:val="21"/>
                <w:szCs w:val="21"/>
              </w:rPr>
              <w:t xml:space="preserve">-animées sous forme d'ateliers en dehors de la classe. </w:t>
            </w:r>
          </w:p>
          <w:p w:rsidR="00336E88" w:rsidRDefault="009C4EAA">
            <w:pPr>
              <w:rPr>
                <w:rFonts w:ascii="Arial Narrow" w:hAnsi="Arial Narrow" w:cs="Arial"/>
                <w:sz w:val="21"/>
                <w:szCs w:val="21"/>
              </w:rPr>
            </w:pPr>
            <w:r>
              <w:rPr>
                <w:rFonts w:ascii="Arial Narrow" w:hAnsi="Arial Narrow" w:cs="Arial"/>
                <w:sz w:val="21"/>
                <w:szCs w:val="21"/>
              </w:rPr>
              <w:t xml:space="preserve">Trois ateliers seront proposés de 30 à 45 min entre 9h30 et 11h30, 14h30 et 16h30 : </w:t>
            </w:r>
          </w:p>
          <w:p w:rsidR="00336E88" w:rsidRDefault="009C4EAA">
            <w:pPr>
              <w:numPr>
                <w:ilvl w:val="0"/>
                <w:numId w:val="1"/>
              </w:numPr>
              <w:rPr>
                <w:rFonts w:ascii="Arial Narrow" w:hAnsi="Arial Narrow" w:cs="Arial"/>
                <w:sz w:val="21"/>
                <w:szCs w:val="21"/>
              </w:rPr>
            </w:pPr>
            <w:r>
              <w:rPr>
                <w:rFonts w:ascii="Arial Narrow" w:hAnsi="Arial Narrow" w:cs="Arial"/>
                <w:sz w:val="21"/>
                <w:szCs w:val="21"/>
              </w:rPr>
              <w:t>Atelier : Étude du mouvement des roues (tracés de cycloïdes)</w:t>
            </w:r>
          </w:p>
          <w:p w:rsidR="00336E88" w:rsidRDefault="009C4EAA">
            <w:pPr>
              <w:numPr>
                <w:ilvl w:val="0"/>
                <w:numId w:val="1"/>
              </w:numPr>
              <w:rPr>
                <w:rFonts w:ascii="Arial Narrow" w:hAnsi="Arial Narrow" w:cs="Arial"/>
                <w:sz w:val="21"/>
                <w:szCs w:val="21"/>
              </w:rPr>
            </w:pPr>
            <w:r>
              <w:rPr>
                <w:rFonts w:ascii="Arial Narrow" w:hAnsi="Arial Narrow" w:cs="Arial"/>
                <w:sz w:val="21"/>
                <w:szCs w:val="21"/>
              </w:rPr>
              <w:t>Atelier : Trouver le chemin le plus rapide (courbes brachistochrones)</w:t>
            </w:r>
          </w:p>
          <w:p w:rsidR="00336E88" w:rsidRDefault="009C4EAA">
            <w:pPr>
              <w:numPr>
                <w:ilvl w:val="0"/>
                <w:numId w:val="1"/>
              </w:numPr>
              <w:rPr>
                <w:rFonts w:ascii="Arial Narrow" w:hAnsi="Arial Narrow" w:cs="Arial"/>
                <w:sz w:val="21"/>
                <w:szCs w:val="21"/>
              </w:rPr>
            </w:pPr>
            <w:r>
              <w:rPr>
                <w:rFonts w:ascii="Arial Narrow" w:hAnsi="Arial Narrow" w:cs="Arial"/>
                <w:sz w:val="21"/>
                <w:szCs w:val="21"/>
              </w:rPr>
              <w:t>Atelier : Rechercher un trésor (étude d'automates, informatique débranchée)*</w:t>
            </w:r>
          </w:p>
          <w:p w:rsidR="00336E88" w:rsidRDefault="009C4EAA">
            <w:pPr>
              <w:numPr>
                <w:ilvl w:val="0"/>
                <w:numId w:val="1"/>
              </w:numPr>
              <w:rPr>
                <w:rFonts w:ascii="Arial Narrow" w:hAnsi="Arial Narrow" w:cs="Arial"/>
                <w:sz w:val="21"/>
                <w:szCs w:val="21"/>
              </w:rPr>
            </w:pPr>
            <w:r>
              <w:rPr>
                <w:rFonts w:ascii="Arial Narrow" w:hAnsi="Arial Narrow" w:cs="Arial"/>
                <w:sz w:val="21"/>
                <w:szCs w:val="21"/>
              </w:rPr>
              <w:t xml:space="preserve">Atelier : découverte du logiciel de programmation Scratch </w:t>
            </w:r>
            <w:proofErr w:type="gramStart"/>
            <w:r>
              <w:rPr>
                <w:rFonts w:ascii="Arial Narrow" w:hAnsi="Arial Narrow" w:cs="Arial"/>
                <w:sz w:val="21"/>
                <w:szCs w:val="21"/>
              </w:rPr>
              <w:t>( illustrer</w:t>
            </w:r>
            <w:proofErr w:type="gramEnd"/>
            <w:r>
              <w:rPr>
                <w:rFonts w:ascii="Arial Narrow" w:hAnsi="Arial Narrow" w:cs="Arial"/>
                <w:sz w:val="21"/>
                <w:szCs w:val="21"/>
              </w:rPr>
              <w:t xml:space="preserve"> une expression française liée au transport) </w:t>
            </w:r>
          </w:p>
          <w:p w:rsidR="00336E88" w:rsidRDefault="009C4EAA">
            <w:pPr>
              <w:numPr>
                <w:ilvl w:val="0"/>
                <w:numId w:val="1"/>
              </w:numPr>
              <w:rPr>
                <w:rFonts w:ascii="Arial Narrow" w:hAnsi="Arial Narrow" w:cs="Arial"/>
                <w:sz w:val="21"/>
                <w:szCs w:val="21"/>
              </w:rPr>
            </w:pPr>
            <w:r>
              <w:rPr>
                <w:rFonts w:ascii="Arial Narrow" w:hAnsi="Arial Narrow" w:cs="Arial"/>
                <w:sz w:val="21"/>
                <w:szCs w:val="21"/>
              </w:rPr>
              <w:t xml:space="preserve">Atelier : L'informatique de A à Z (exposition visuelle et virtuelle avec parcours)   </w:t>
            </w:r>
          </w:p>
        </w:tc>
        <w:tc>
          <w:tcPr>
            <w:tcW w:w="2145" w:type="dxa"/>
            <w:tcBorders>
              <w:left w:val="single" w:sz="2" w:space="0" w:color="000000"/>
              <w:bottom w:val="single" w:sz="2" w:space="0" w:color="000000"/>
            </w:tcBorders>
            <w:shd w:val="clear" w:color="auto" w:fill="auto"/>
            <w:tcMar>
              <w:left w:w="54" w:type="dxa"/>
            </w:tcMar>
          </w:tcPr>
          <w:p w:rsidR="00336E88" w:rsidRDefault="009C4EAA">
            <w:pPr>
              <w:rPr>
                <w:rFonts w:ascii="Arial Narrow" w:hAnsi="Arial Narrow" w:cs="Arial"/>
                <w:sz w:val="21"/>
                <w:szCs w:val="21"/>
              </w:rPr>
            </w:pPr>
            <w:r>
              <w:rPr>
                <w:rFonts w:ascii="Arial Narrow" w:hAnsi="Arial Narrow" w:cs="Arial"/>
                <w:sz w:val="21"/>
                <w:szCs w:val="21"/>
              </w:rPr>
              <w:t xml:space="preserve">Elle répond aux critères suivants : </w:t>
            </w:r>
          </w:p>
          <w:p w:rsidR="00336E88" w:rsidRDefault="009C4EAA">
            <w:pPr>
              <w:rPr>
                <w:rFonts w:ascii="Arial Narrow" w:hAnsi="Arial Narrow" w:cs="Arial"/>
                <w:sz w:val="21"/>
                <w:szCs w:val="21"/>
              </w:rPr>
            </w:pPr>
            <w:r>
              <w:rPr>
                <w:rFonts w:ascii="Arial Narrow" w:hAnsi="Arial Narrow" w:cs="Arial"/>
                <w:sz w:val="21"/>
                <w:szCs w:val="21"/>
              </w:rPr>
              <w:t xml:space="preserve">- optimisation du transport </w:t>
            </w:r>
          </w:p>
          <w:p w:rsidR="00336E88" w:rsidRDefault="009C4EAA">
            <w:pPr>
              <w:rPr>
                <w:rFonts w:ascii="Arial Narrow" w:hAnsi="Arial Narrow" w:cs="Arial"/>
                <w:sz w:val="21"/>
                <w:szCs w:val="21"/>
              </w:rPr>
            </w:pPr>
            <w:r>
              <w:rPr>
                <w:rFonts w:ascii="Arial Narrow" w:hAnsi="Arial Narrow" w:cs="Arial"/>
                <w:sz w:val="21"/>
                <w:szCs w:val="21"/>
              </w:rPr>
              <w:t xml:space="preserve">- étude des mouvements </w:t>
            </w:r>
          </w:p>
          <w:p w:rsidR="00336E88" w:rsidRDefault="009C4EAA">
            <w:pPr>
              <w:spacing w:before="232" w:after="232"/>
              <w:jc w:val="both"/>
              <w:rPr>
                <w:rFonts w:ascii="Arial Narrow" w:hAnsi="Arial Narrow" w:cs="Arial"/>
                <w:sz w:val="21"/>
                <w:szCs w:val="21"/>
              </w:rPr>
            </w:pPr>
            <w:r>
              <w:rPr>
                <w:rFonts w:ascii="Arial Narrow" w:hAnsi="Arial Narrow" w:cs="Arial"/>
                <w:sz w:val="21"/>
                <w:szCs w:val="21"/>
              </w:rPr>
              <w:t xml:space="preserve">Elle implique également un déplacement d'élèves. Ils devront en amont élaborer le trajet pour se rendre à la MRI. </w:t>
            </w:r>
          </w:p>
        </w:tc>
        <w:tc>
          <w:tcPr>
            <w:tcW w:w="1620" w:type="dxa"/>
            <w:tcBorders>
              <w:left w:val="single" w:sz="2" w:space="0" w:color="000000"/>
              <w:bottom w:val="single" w:sz="2" w:space="0" w:color="000000"/>
            </w:tcBorders>
            <w:shd w:val="clear" w:color="auto" w:fill="auto"/>
            <w:tcMar>
              <w:left w:w="54" w:type="dxa"/>
            </w:tcMar>
          </w:tcPr>
          <w:p w:rsidR="00336E88" w:rsidRDefault="009C4EAA">
            <w:pPr>
              <w:rPr>
                <w:rFonts w:ascii="Arial Narrow" w:hAnsi="Arial Narrow" w:cs="Arial"/>
                <w:sz w:val="21"/>
                <w:szCs w:val="21"/>
              </w:rPr>
            </w:pPr>
            <w:r>
              <w:rPr>
                <w:rFonts w:ascii="Arial Narrow" w:hAnsi="Arial Narrow" w:cs="Arial"/>
                <w:sz w:val="21"/>
                <w:szCs w:val="21"/>
              </w:rPr>
              <w:t xml:space="preserve">Maison Régionale de I'Innovation </w:t>
            </w:r>
          </w:p>
          <w:p w:rsidR="00336E88" w:rsidRDefault="00336E88">
            <w:pPr>
              <w:rPr>
                <w:rFonts w:ascii="Arial Narrow" w:hAnsi="Arial Narrow" w:cs="Arial"/>
                <w:sz w:val="21"/>
                <w:szCs w:val="21"/>
              </w:rPr>
            </w:pPr>
          </w:p>
          <w:p w:rsidR="00336E88" w:rsidRDefault="00336E88">
            <w:pPr>
              <w:rPr>
                <w:rFonts w:ascii="Arial Narrow" w:hAnsi="Arial Narrow" w:cs="Arial"/>
                <w:sz w:val="21"/>
                <w:szCs w:val="21"/>
              </w:rPr>
            </w:pPr>
          </w:p>
          <w:p w:rsidR="00336E88" w:rsidRDefault="009C4EAA">
            <w:pPr>
              <w:rPr>
                <w:rFonts w:ascii="Arial Narrow" w:hAnsi="Arial Narrow" w:cs="Arial"/>
                <w:b/>
                <w:bCs/>
                <w:sz w:val="21"/>
                <w:szCs w:val="21"/>
              </w:rPr>
            </w:pPr>
            <w:r>
              <w:rPr>
                <w:rFonts w:ascii="Arial Narrow" w:hAnsi="Arial Narrow" w:cs="Arial"/>
                <w:b/>
                <w:bCs/>
                <w:sz w:val="21"/>
                <w:szCs w:val="21"/>
              </w:rPr>
              <w:t xml:space="preserve">Intervenants : </w:t>
            </w:r>
          </w:p>
          <w:p w:rsidR="00336E88" w:rsidRDefault="009C4EAA">
            <w:pPr>
              <w:rPr>
                <w:rFonts w:ascii="Arial Narrow" w:hAnsi="Arial Narrow" w:cs="Arial"/>
                <w:sz w:val="21"/>
                <w:szCs w:val="21"/>
              </w:rPr>
            </w:pPr>
            <w:r>
              <w:rPr>
                <w:rFonts w:ascii="Arial Narrow" w:hAnsi="Arial Narrow" w:cs="Arial"/>
                <w:sz w:val="21"/>
                <w:szCs w:val="21"/>
              </w:rPr>
              <w:t xml:space="preserve">Jean-Luc Pernette </w:t>
            </w:r>
          </w:p>
          <w:p w:rsidR="00336E88" w:rsidRDefault="009C4EAA">
            <w:pPr>
              <w:rPr>
                <w:rFonts w:ascii="Arial Narrow" w:hAnsi="Arial Narrow" w:cs="Arial"/>
                <w:sz w:val="21"/>
                <w:szCs w:val="21"/>
              </w:rPr>
            </w:pPr>
            <w:r>
              <w:rPr>
                <w:rFonts w:ascii="Arial Narrow" w:hAnsi="Arial Narrow" w:cs="Arial"/>
                <w:sz w:val="21"/>
                <w:szCs w:val="21"/>
              </w:rPr>
              <w:t xml:space="preserve">Frédéric </w:t>
            </w:r>
            <w:proofErr w:type="spellStart"/>
            <w:r>
              <w:rPr>
                <w:rFonts w:ascii="Arial Narrow" w:hAnsi="Arial Narrow" w:cs="Arial"/>
                <w:sz w:val="21"/>
                <w:szCs w:val="21"/>
              </w:rPr>
              <w:t>Métin</w:t>
            </w:r>
            <w:proofErr w:type="spellEnd"/>
            <w:r>
              <w:rPr>
                <w:rFonts w:ascii="Arial Narrow" w:hAnsi="Arial Narrow" w:cs="Arial"/>
                <w:sz w:val="21"/>
                <w:szCs w:val="21"/>
              </w:rPr>
              <w:t xml:space="preserve"> </w:t>
            </w:r>
          </w:p>
          <w:p w:rsidR="00336E88" w:rsidRDefault="009C4EAA">
            <w:pPr>
              <w:rPr>
                <w:rFonts w:ascii="Arial Narrow" w:hAnsi="Arial Narrow" w:cs="Arial"/>
                <w:sz w:val="21"/>
                <w:szCs w:val="21"/>
              </w:rPr>
            </w:pPr>
            <w:proofErr w:type="spellStart"/>
            <w:r>
              <w:rPr>
                <w:rFonts w:ascii="Arial Narrow" w:hAnsi="Arial Narrow" w:cs="Arial"/>
                <w:sz w:val="21"/>
                <w:szCs w:val="21"/>
              </w:rPr>
              <w:t>Yoan</w:t>
            </w:r>
            <w:proofErr w:type="spellEnd"/>
            <w:r>
              <w:rPr>
                <w:rFonts w:ascii="Arial Narrow" w:hAnsi="Arial Narrow" w:cs="Arial"/>
                <w:sz w:val="21"/>
                <w:szCs w:val="21"/>
              </w:rPr>
              <w:t xml:space="preserve"> </w:t>
            </w:r>
            <w:proofErr w:type="spellStart"/>
            <w:r>
              <w:rPr>
                <w:rFonts w:ascii="Arial Narrow" w:hAnsi="Arial Narrow" w:cs="Arial"/>
                <w:sz w:val="21"/>
                <w:szCs w:val="21"/>
              </w:rPr>
              <w:t>Sannié</w:t>
            </w:r>
            <w:proofErr w:type="spellEnd"/>
            <w:r>
              <w:rPr>
                <w:rFonts w:ascii="Arial Narrow" w:hAnsi="Arial Narrow" w:cs="Arial"/>
                <w:sz w:val="21"/>
                <w:szCs w:val="21"/>
              </w:rPr>
              <w:t xml:space="preserve"> </w:t>
            </w:r>
          </w:p>
          <w:p w:rsidR="00336E88" w:rsidRDefault="009C4EAA">
            <w:pPr>
              <w:rPr>
                <w:rFonts w:ascii="Arial Narrow" w:hAnsi="Arial Narrow" w:cs="Arial"/>
                <w:sz w:val="21"/>
                <w:szCs w:val="21"/>
              </w:rPr>
            </w:pPr>
            <w:r>
              <w:rPr>
                <w:rFonts w:ascii="Arial Narrow" w:hAnsi="Arial Narrow" w:cs="Arial"/>
                <w:sz w:val="21"/>
                <w:szCs w:val="21"/>
              </w:rPr>
              <w:t xml:space="preserve">Agnès </w:t>
            </w:r>
            <w:proofErr w:type="spellStart"/>
            <w:r>
              <w:rPr>
                <w:rFonts w:ascii="Arial Narrow" w:hAnsi="Arial Narrow" w:cs="Arial"/>
                <w:sz w:val="21"/>
                <w:szCs w:val="21"/>
              </w:rPr>
              <w:t>Golay</w:t>
            </w:r>
            <w:proofErr w:type="spellEnd"/>
            <w:r>
              <w:rPr>
                <w:rFonts w:ascii="Arial Narrow" w:hAnsi="Arial Narrow" w:cs="Arial"/>
                <w:sz w:val="21"/>
                <w:szCs w:val="21"/>
              </w:rPr>
              <w:t xml:space="preserve"> </w:t>
            </w:r>
          </w:p>
          <w:p w:rsidR="00336E88" w:rsidRDefault="00336E88">
            <w:pPr>
              <w:rPr>
                <w:rFonts w:ascii="Arial Narrow" w:hAnsi="Arial Narrow" w:cs="Arial"/>
                <w:sz w:val="21"/>
                <w:szCs w:val="21"/>
              </w:rPr>
            </w:pPr>
          </w:p>
        </w:tc>
        <w:tc>
          <w:tcPr>
            <w:tcW w:w="1020" w:type="dxa"/>
            <w:tcBorders>
              <w:left w:val="single" w:sz="2" w:space="0" w:color="000000"/>
              <w:bottom w:val="single" w:sz="2" w:space="0" w:color="000000"/>
            </w:tcBorders>
            <w:shd w:val="clear" w:color="auto" w:fill="auto"/>
            <w:tcMar>
              <w:left w:w="54" w:type="dxa"/>
            </w:tcMar>
          </w:tcPr>
          <w:p w:rsidR="00336E88" w:rsidRDefault="009C4EAA">
            <w:pPr>
              <w:rPr>
                <w:rFonts w:ascii="Arial Narrow" w:hAnsi="Arial Narrow" w:cs="Arial"/>
                <w:sz w:val="21"/>
                <w:szCs w:val="21"/>
              </w:rPr>
            </w:pPr>
            <w:r>
              <w:rPr>
                <w:rFonts w:ascii="Arial Narrow" w:hAnsi="Arial Narrow" w:cs="Arial"/>
                <w:sz w:val="21"/>
                <w:szCs w:val="21"/>
              </w:rPr>
              <w:t>16/03/15</w:t>
            </w:r>
          </w:p>
        </w:tc>
        <w:tc>
          <w:tcPr>
            <w:tcW w:w="1995" w:type="dxa"/>
            <w:gridSpan w:val="2"/>
            <w:tcBorders>
              <w:left w:val="single" w:sz="2" w:space="0" w:color="000000"/>
              <w:bottom w:val="single" w:sz="2" w:space="0" w:color="000000"/>
              <w:right w:val="single" w:sz="2" w:space="0" w:color="000000"/>
            </w:tcBorders>
            <w:shd w:val="clear" w:color="auto" w:fill="auto"/>
            <w:tcMar>
              <w:left w:w="54" w:type="dxa"/>
            </w:tcMar>
          </w:tcPr>
          <w:p w:rsidR="00336E88" w:rsidRDefault="009C4EAA">
            <w:r>
              <w:rPr>
                <w:rFonts w:ascii="Arial Narrow" w:eastAsia="Calibri" w:hAnsi="Arial Narrow" w:cs="Arial"/>
                <w:b/>
                <w:bCs/>
                <w:color w:val="000000"/>
                <w:sz w:val="21"/>
                <w:szCs w:val="21"/>
              </w:rPr>
              <w:t>Groupe de CE2 :</w:t>
            </w:r>
            <w:r>
              <w:rPr>
                <w:rFonts w:ascii="Arial Narrow" w:eastAsia="Calibri" w:hAnsi="Arial Narrow" w:cs="Arial"/>
                <w:color w:val="000000"/>
                <w:sz w:val="21"/>
                <w:szCs w:val="21"/>
              </w:rPr>
              <w:t xml:space="preserve"> </w:t>
            </w:r>
          </w:p>
          <w:p w:rsidR="00336E88" w:rsidRDefault="009C4EAA">
            <w:r>
              <w:rPr>
                <w:rFonts w:ascii="Arial Narrow" w:eastAsia="Calibri" w:hAnsi="Arial Narrow" w:cs="Arial"/>
                <w:color w:val="000000"/>
                <w:sz w:val="21"/>
                <w:szCs w:val="21"/>
              </w:rPr>
              <w:t xml:space="preserve">EEA Champollion, </w:t>
            </w:r>
            <w:r>
              <w:rPr>
                <w:rFonts w:ascii="Arial Narrow" w:eastAsia="Calibri" w:hAnsi="Arial Narrow" w:cs="Arial"/>
                <w:b/>
                <w:bCs/>
                <w:color w:val="000000"/>
                <w:sz w:val="21"/>
                <w:szCs w:val="21"/>
              </w:rPr>
              <w:t>28 élèves</w:t>
            </w:r>
          </w:p>
          <w:p w:rsidR="00336E88" w:rsidRDefault="009C4EAA">
            <w:r>
              <w:rPr>
                <w:rFonts w:ascii="Arial Narrow" w:eastAsia="Calibri" w:hAnsi="Arial Narrow" w:cs="Arial"/>
                <w:color w:val="000000"/>
                <w:sz w:val="21"/>
                <w:szCs w:val="21"/>
              </w:rPr>
              <w:t xml:space="preserve">Collège Champollion : 1 classe de </w:t>
            </w:r>
            <w:proofErr w:type="gramStart"/>
            <w:r>
              <w:rPr>
                <w:rFonts w:ascii="Arial Narrow" w:eastAsia="Calibri" w:hAnsi="Arial Narrow" w:cs="Arial"/>
                <w:color w:val="000000"/>
                <w:sz w:val="21"/>
                <w:szCs w:val="21"/>
              </w:rPr>
              <w:t>6</w:t>
            </w:r>
            <w:r>
              <w:rPr>
                <w:rFonts w:ascii="Arial Narrow" w:eastAsia="Calibri" w:hAnsi="Arial Narrow" w:cs="Arial"/>
                <w:color w:val="000000"/>
                <w:sz w:val="21"/>
                <w:szCs w:val="21"/>
                <w:vertAlign w:val="superscript"/>
              </w:rPr>
              <w:t xml:space="preserve">ème </w:t>
            </w:r>
            <w:r>
              <w:rPr>
                <w:rFonts w:ascii="Arial Narrow" w:eastAsia="Calibri" w:hAnsi="Arial Narrow" w:cs="Arial"/>
                <w:color w:val="000000"/>
                <w:sz w:val="21"/>
                <w:szCs w:val="21"/>
              </w:rPr>
              <w:t>,</w:t>
            </w:r>
            <w:proofErr w:type="gramEnd"/>
            <w:r>
              <w:rPr>
                <w:rFonts w:ascii="Arial Narrow" w:eastAsia="Calibri" w:hAnsi="Arial Narrow" w:cs="Arial"/>
                <w:color w:val="000000"/>
                <w:sz w:val="21"/>
                <w:szCs w:val="21"/>
              </w:rPr>
              <w:t xml:space="preserve"> </w:t>
            </w:r>
          </w:p>
          <w:p w:rsidR="00336E88" w:rsidRDefault="00336E88">
            <w:pPr>
              <w:rPr>
                <w:rFonts w:ascii="Arial Narrow" w:eastAsia="Calibri" w:hAnsi="Arial Narrow" w:cs="Arial"/>
                <w:color w:val="FF0000"/>
                <w:sz w:val="21"/>
                <w:szCs w:val="21"/>
              </w:rPr>
            </w:pPr>
          </w:p>
          <w:p w:rsidR="00336E88" w:rsidRDefault="009C4EAA">
            <w:pPr>
              <w:rPr>
                <w:rFonts w:ascii="Arial Narrow" w:eastAsia="Calibri" w:hAnsi="Arial Narrow" w:cs="Arial"/>
                <w:b/>
                <w:bCs/>
                <w:sz w:val="21"/>
                <w:szCs w:val="21"/>
              </w:rPr>
            </w:pPr>
            <w:r>
              <w:rPr>
                <w:rFonts w:ascii="Arial Narrow" w:eastAsia="Calibri" w:hAnsi="Arial Narrow" w:cs="Arial"/>
                <w:b/>
                <w:bCs/>
                <w:sz w:val="21"/>
                <w:szCs w:val="21"/>
              </w:rPr>
              <w:t xml:space="preserve">8 à 11 ans </w:t>
            </w:r>
          </w:p>
          <w:p w:rsidR="00336E88" w:rsidRDefault="00336E88">
            <w:pPr>
              <w:rPr>
                <w:rFonts w:ascii="Arial Narrow" w:eastAsia="Calibri" w:hAnsi="Arial Narrow" w:cs="Arial"/>
                <w:sz w:val="21"/>
                <w:szCs w:val="21"/>
              </w:rPr>
            </w:pPr>
          </w:p>
          <w:p w:rsidR="00336E88" w:rsidRDefault="009C4EAA">
            <w:pPr>
              <w:rPr>
                <w:rFonts w:ascii="Arial Narrow" w:eastAsia="Calibri" w:hAnsi="Arial Narrow" w:cs="Arial"/>
                <w:b/>
                <w:bCs/>
                <w:sz w:val="21"/>
                <w:szCs w:val="21"/>
              </w:rPr>
            </w:pPr>
            <w:r>
              <w:rPr>
                <w:rFonts w:ascii="Arial Narrow" w:eastAsia="Calibri" w:hAnsi="Arial Narrow" w:cs="Arial"/>
                <w:b/>
                <w:bCs/>
                <w:sz w:val="21"/>
                <w:szCs w:val="21"/>
              </w:rPr>
              <w:t xml:space="preserve">Enseignants : </w:t>
            </w:r>
          </w:p>
          <w:p w:rsidR="00336E88" w:rsidRDefault="009C4EAA">
            <w:pPr>
              <w:rPr>
                <w:rFonts w:ascii="Arial Narrow" w:eastAsia="Calibri" w:hAnsi="Arial Narrow" w:cs="Arial"/>
                <w:sz w:val="21"/>
                <w:szCs w:val="21"/>
              </w:rPr>
            </w:pPr>
            <w:r>
              <w:rPr>
                <w:rFonts w:ascii="Arial Narrow" w:eastAsia="Calibri" w:hAnsi="Arial Narrow" w:cs="Arial"/>
                <w:sz w:val="21"/>
                <w:szCs w:val="21"/>
              </w:rPr>
              <w:t>Estelle Hernandez</w:t>
            </w:r>
          </w:p>
          <w:p w:rsidR="00336E88" w:rsidRDefault="009C4EAA">
            <w:pPr>
              <w:rPr>
                <w:rFonts w:ascii="Arial Narrow" w:eastAsia="Calibri" w:hAnsi="Arial Narrow" w:cs="Arial"/>
                <w:sz w:val="21"/>
                <w:szCs w:val="21"/>
              </w:rPr>
            </w:pPr>
            <w:r>
              <w:rPr>
                <w:rFonts w:ascii="Arial Narrow" w:eastAsia="Calibri" w:hAnsi="Arial Narrow" w:cs="Arial"/>
                <w:sz w:val="21"/>
                <w:szCs w:val="21"/>
              </w:rPr>
              <w:t xml:space="preserve">Agnès </w:t>
            </w:r>
            <w:proofErr w:type="spellStart"/>
            <w:r>
              <w:rPr>
                <w:rFonts w:ascii="Arial Narrow" w:eastAsia="Calibri" w:hAnsi="Arial Narrow" w:cs="Arial"/>
                <w:sz w:val="21"/>
                <w:szCs w:val="21"/>
              </w:rPr>
              <w:t>Carminati</w:t>
            </w:r>
            <w:proofErr w:type="spellEnd"/>
            <w:r>
              <w:rPr>
                <w:rFonts w:ascii="Arial Narrow" w:eastAsia="Calibri" w:hAnsi="Arial Narrow" w:cs="Arial"/>
                <w:sz w:val="21"/>
                <w:szCs w:val="21"/>
              </w:rPr>
              <w:t xml:space="preserve"> </w:t>
            </w:r>
          </w:p>
          <w:p w:rsidR="00336E88" w:rsidRDefault="009C4EAA">
            <w:pPr>
              <w:rPr>
                <w:rFonts w:ascii="Arial Narrow" w:eastAsia="Calibri" w:hAnsi="Arial Narrow" w:cs="Arial"/>
                <w:sz w:val="21"/>
                <w:szCs w:val="21"/>
              </w:rPr>
            </w:pPr>
            <w:proofErr w:type="spellStart"/>
            <w:r>
              <w:rPr>
                <w:rFonts w:ascii="Arial Narrow" w:eastAsia="Calibri" w:hAnsi="Arial Narrow" w:cs="Arial"/>
                <w:sz w:val="21"/>
                <w:szCs w:val="21"/>
              </w:rPr>
              <w:t>Yoan</w:t>
            </w:r>
            <w:proofErr w:type="spellEnd"/>
            <w:r>
              <w:rPr>
                <w:rFonts w:ascii="Arial Narrow" w:eastAsia="Calibri" w:hAnsi="Arial Narrow" w:cs="Arial"/>
                <w:sz w:val="21"/>
                <w:szCs w:val="21"/>
              </w:rPr>
              <w:t xml:space="preserve"> </w:t>
            </w:r>
            <w:proofErr w:type="spellStart"/>
            <w:r>
              <w:rPr>
                <w:rFonts w:ascii="Arial Narrow" w:eastAsia="Calibri" w:hAnsi="Arial Narrow" w:cs="Arial"/>
                <w:sz w:val="21"/>
                <w:szCs w:val="21"/>
              </w:rPr>
              <w:t>Sannié</w:t>
            </w:r>
            <w:proofErr w:type="spellEnd"/>
          </w:p>
        </w:tc>
      </w:tr>
      <w:tr w:rsidR="00336E88">
        <w:tc>
          <w:tcPr>
            <w:tcW w:w="1303" w:type="dxa"/>
            <w:tcBorders>
              <w:left w:val="single" w:sz="2" w:space="0" w:color="000000"/>
              <w:bottom w:val="single" w:sz="2" w:space="0" w:color="000000"/>
            </w:tcBorders>
            <w:shd w:val="clear" w:color="auto" w:fill="auto"/>
            <w:tcMar>
              <w:left w:w="54" w:type="dxa"/>
            </w:tcMar>
          </w:tcPr>
          <w:p w:rsidR="00336E88" w:rsidRDefault="009C4EAA">
            <w:pPr>
              <w:rPr>
                <w:rFonts w:ascii="Arial Narrow" w:hAnsi="Arial Narrow" w:cs="Arial"/>
                <w:b/>
                <w:bCs/>
                <w:sz w:val="21"/>
                <w:szCs w:val="21"/>
              </w:rPr>
            </w:pPr>
            <w:r>
              <w:rPr>
                <w:rFonts w:ascii="Arial Narrow" w:hAnsi="Arial Narrow" w:cs="Arial"/>
                <w:b/>
                <w:bCs/>
                <w:sz w:val="21"/>
                <w:szCs w:val="21"/>
              </w:rPr>
              <w:t>Différents  chemins pour se rendre au musée.</w:t>
            </w:r>
          </w:p>
        </w:tc>
        <w:tc>
          <w:tcPr>
            <w:tcW w:w="2250" w:type="dxa"/>
            <w:gridSpan w:val="2"/>
            <w:tcBorders>
              <w:left w:val="single" w:sz="2" w:space="0" w:color="000000"/>
              <w:bottom w:val="single" w:sz="2" w:space="0" w:color="000000"/>
            </w:tcBorders>
            <w:shd w:val="clear" w:color="auto" w:fill="auto"/>
            <w:tcMar>
              <w:left w:w="54" w:type="dxa"/>
            </w:tcMar>
          </w:tcPr>
          <w:p w:rsidR="00336E88" w:rsidRDefault="009C4EAA">
            <w:pPr>
              <w:spacing w:before="58" w:after="58"/>
              <w:rPr>
                <w:rFonts w:ascii="Arial Narrow" w:hAnsi="Arial Narrow" w:cs="Arial"/>
                <w:sz w:val="21"/>
                <w:szCs w:val="21"/>
              </w:rPr>
            </w:pPr>
            <w:r>
              <w:rPr>
                <w:rFonts w:ascii="Arial Narrow" w:hAnsi="Arial Narrow" w:cs="Arial"/>
                <w:sz w:val="21"/>
                <w:szCs w:val="21"/>
              </w:rPr>
              <w:t>Aborder les mathématiques par une entrée motivante à travers une situation concrète</w:t>
            </w:r>
          </w:p>
          <w:p w:rsidR="00336E88" w:rsidRDefault="009C4EAA">
            <w:pPr>
              <w:spacing w:before="58" w:after="58"/>
              <w:rPr>
                <w:rFonts w:ascii="Arial Narrow" w:hAnsi="Arial Narrow" w:cs="Arial"/>
                <w:sz w:val="21"/>
                <w:szCs w:val="21"/>
              </w:rPr>
            </w:pPr>
            <w:r>
              <w:rPr>
                <w:rFonts w:ascii="Arial Narrow" w:hAnsi="Arial Narrow" w:cs="Arial"/>
                <w:sz w:val="21"/>
                <w:szCs w:val="21"/>
              </w:rPr>
              <w:t>Se confronter à une tâche complexe</w:t>
            </w:r>
          </w:p>
          <w:p w:rsidR="00336E88" w:rsidRDefault="009C4EAA">
            <w:pPr>
              <w:spacing w:before="58" w:after="58"/>
              <w:rPr>
                <w:rFonts w:ascii="Arial Narrow" w:hAnsi="Arial Narrow" w:cs="Arial"/>
                <w:sz w:val="21"/>
                <w:szCs w:val="21"/>
              </w:rPr>
            </w:pPr>
            <w:r>
              <w:rPr>
                <w:rFonts w:ascii="Arial Narrow" w:hAnsi="Arial Narrow" w:cs="Arial"/>
                <w:sz w:val="21"/>
                <w:szCs w:val="21"/>
              </w:rPr>
              <w:t xml:space="preserve">Mettre en œuvre une démarche d'investigation </w:t>
            </w:r>
          </w:p>
          <w:p w:rsidR="00336E88" w:rsidRDefault="009C4EAA">
            <w:pPr>
              <w:spacing w:before="58" w:after="58"/>
              <w:rPr>
                <w:rFonts w:ascii="Arial Narrow" w:hAnsi="Arial Narrow" w:cs="Arial"/>
                <w:sz w:val="21"/>
                <w:szCs w:val="21"/>
              </w:rPr>
            </w:pPr>
            <w:r>
              <w:rPr>
                <w:rFonts w:ascii="Arial Narrow" w:hAnsi="Arial Narrow" w:cs="Arial"/>
                <w:sz w:val="21"/>
                <w:szCs w:val="21"/>
              </w:rPr>
              <w:t>Développer une collaboration entre pairs</w:t>
            </w:r>
          </w:p>
          <w:p w:rsidR="00336E88" w:rsidRDefault="009C4EAA">
            <w:pPr>
              <w:spacing w:before="58" w:after="58"/>
              <w:rPr>
                <w:rFonts w:ascii="Arial Narrow" w:hAnsi="Arial Narrow" w:cs="Arial"/>
                <w:sz w:val="21"/>
                <w:szCs w:val="21"/>
              </w:rPr>
            </w:pPr>
            <w:r>
              <w:rPr>
                <w:rFonts w:ascii="Arial Narrow" w:hAnsi="Arial Narrow" w:cs="Arial"/>
                <w:sz w:val="21"/>
                <w:szCs w:val="21"/>
              </w:rPr>
              <w:t xml:space="preserve">Exploiter des données réelles liées aux transports en commun </w:t>
            </w:r>
          </w:p>
        </w:tc>
        <w:tc>
          <w:tcPr>
            <w:tcW w:w="5280" w:type="dxa"/>
            <w:tcBorders>
              <w:left w:val="single" w:sz="2" w:space="0" w:color="000000"/>
              <w:bottom w:val="single" w:sz="2" w:space="0" w:color="000000"/>
            </w:tcBorders>
            <w:shd w:val="clear" w:color="auto" w:fill="auto"/>
            <w:tcMar>
              <w:left w:w="54" w:type="dxa"/>
            </w:tcMar>
          </w:tcPr>
          <w:p w:rsidR="00336E88" w:rsidRDefault="009C4EAA">
            <w:pPr>
              <w:rPr>
                <w:rFonts w:ascii="Arial Narrow" w:hAnsi="Arial Narrow" w:cs="Arial"/>
                <w:sz w:val="21"/>
                <w:szCs w:val="21"/>
              </w:rPr>
            </w:pPr>
            <w:r>
              <w:rPr>
                <w:rFonts w:ascii="Arial Narrow" w:hAnsi="Arial Narrow" w:cs="Arial"/>
                <w:sz w:val="21"/>
                <w:szCs w:val="21"/>
              </w:rPr>
              <w:t xml:space="preserve">Mettre en œuvre des activités mathématiques </w:t>
            </w:r>
            <w:proofErr w:type="spellStart"/>
            <w:r>
              <w:rPr>
                <w:rFonts w:ascii="Arial Narrow" w:hAnsi="Arial Narrow" w:cs="Arial"/>
                <w:sz w:val="21"/>
                <w:szCs w:val="21"/>
              </w:rPr>
              <w:t>co</w:t>
            </w:r>
            <w:proofErr w:type="spellEnd"/>
            <w:r>
              <w:rPr>
                <w:rFonts w:ascii="Arial Narrow" w:hAnsi="Arial Narrow" w:cs="Arial"/>
                <w:sz w:val="21"/>
                <w:szCs w:val="21"/>
              </w:rPr>
              <w:t>-animées sous forme d'ateliers dans et en dehors de la classe.</w:t>
            </w:r>
          </w:p>
          <w:p w:rsidR="00336E88" w:rsidRDefault="009C4EAA">
            <w:pPr>
              <w:numPr>
                <w:ilvl w:val="0"/>
                <w:numId w:val="2"/>
              </w:numPr>
              <w:rPr>
                <w:rFonts w:ascii="Arial Narrow" w:hAnsi="Arial Narrow" w:cs="Arial"/>
                <w:sz w:val="21"/>
                <w:szCs w:val="21"/>
              </w:rPr>
            </w:pPr>
            <w:r>
              <w:rPr>
                <w:rFonts w:ascii="Arial Narrow" w:hAnsi="Arial Narrow" w:cs="Arial"/>
                <w:sz w:val="21"/>
                <w:szCs w:val="21"/>
              </w:rPr>
              <w:t xml:space="preserve">Découvrir le lieu la phrase codée pour découvrir le lieu du déplacement (bâton de Plutarque, Code César sur tablettes) </w:t>
            </w:r>
          </w:p>
          <w:p w:rsidR="00336E88" w:rsidRDefault="009C4EAA">
            <w:pPr>
              <w:numPr>
                <w:ilvl w:val="0"/>
                <w:numId w:val="2"/>
              </w:numPr>
              <w:rPr>
                <w:rFonts w:ascii="Arial Narrow" w:hAnsi="Arial Narrow" w:cs="Arial"/>
                <w:sz w:val="21"/>
                <w:szCs w:val="21"/>
              </w:rPr>
            </w:pPr>
            <w:r>
              <w:rPr>
                <w:rFonts w:ascii="Arial Narrow" w:hAnsi="Arial Narrow" w:cs="Arial"/>
                <w:sz w:val="21"/>
                <w:szCs w:val="21"/>
              </w:rPr>
              <w:t xml:space="preserve">Organiser et vivre un déplacement au muséum, élaborer divers parcours, les comparer en utilisant </w:t>
            </w:r>
            <w:proofErr w:type="spellStart"/>
            <w:r>
              <w:rPr>
                <w:rFonts w:ascii="Arial Narrow" w:hAnsi="Arial Narrow" w:cs="Arial"/>
                <w:sz w:val="21"/>
                <w:szCs w:val="21"/>
              </w:rPr>
              <w:t>Googlemaps</w:t>
            </w:r>
            <w:proofErr w:type="spellEnd"/>
            <w:r>
              <w:rPr>
                <w:rFonts w:ascii="Arial Narrow" w:hAnsi="Arial Narrow" w:cs="Arial"/>
                <w:sz w:val="21"/>
                <w:szCs w:val="21"/>
              </w:rPr>
              <w:t xml:space="preserve">, les plans de Dijon et le réseau transport en commun </w:t>
            </w:r>
            <w:proofErr w:type="spellStart"/>
            <w:r>
              <w:rPr>
                <w:rFonts w:ascii="Arial Narrow" w:hAnsi="Arial Narrow" w:cs="Arial"/>
                <w:sz w:val="21"/>
                <w:szCs w:val="21"/>
              </w:rPr>
              <w:t>Divia</w:t>
            </w:r>
            <w:proofErr w:type="spellEnd"/>
            <w:r>
              <w:rPr>
                <w:rFonts w:ascii="Arial Narrow" w:hAnsi="Arial Narrow" w:cs="Arial"/>
                <w:sz w:val="21"/>
                <w:szCs w:val="21"/>
              </w:rPr>
              <w:t>, évaluer le coût du déplacement, visite et prise d'informations à la gare sur un trajet Dijon-Montbard ou Dijon-Paris (nombre de voies, trains à l'arrivée, nombre de trains par heure, destinations et provenance des trains affichés...).</w:t>
            </w:r>
          </w:p>
          <w:p w:rsidR="00336E88" w:rsidRDefault="009C4EAA">
            <w:pPr>
              <w:numPr>
                <w:ilvl w:val="0"/>
                <w:numId w:val="2"/>
              </w:numPr>
              <w:rPr>
                <w:rFonts w:ascii="Arial Narrow" w:hAnsi="Arial Narrow" w:cs="Arial"/>
                <w:sz w:val="21"/>
                <w:szCs w:val="21"/>
              </w:rPr>
            </w:pPr>
            <w:r>
              <w:rPr>
                <w:rFonts w:ascii="Arial Narrow" w:hAnsi="Arial Narrow" w:cs="Arial"/>
                <w:sz w:val="21"/>
                <w:szCs w:val="21"/>
              </w:rPr>
              <w:t>Atelier : rechercher un trésor (étude d’automates, informatique débranchée)</w:t>
            </w:r>
          </w:p>
          <w:p w:rsidR="00336E88" w:rsidRDefault="009C4EAA">
            <w:pPr>
              <w:numPr>
                <w:ilvl w:val="0"/>
                <w:numId w:val="2"/>
              </w:numPr>
              <w:rPr>
                <w:rFonts w:ascii="Arial Narrow" w:hAnsi="Arial Narrow" w:cs="Arial"/>
                <w:sz w:val="21"/>
                <w:szCs w:val="21"/>
              </w:rPr>
            </w:pPr>
            <w:r>
              <w:rPr>
                <w:rFonts w:ascii="Arial Narrow" w:hAnsi="Arial Narrow" w:cs="Arial"/>
                <w:sz w:val="21"/>
                <w:szCs w:val="21"/>
              </w:rPr>
              <w:t xml:space="preserve">Atelier : d'un arbre à l'autre </w:t>
            </w:r>
          </w:p>
          <w:p w:rsidR="00336E88" w:rsidRDefault="00336E88">
            <w:pPr>
              <w:rPr>
                <w:rFonts w:ascii="Arial Narrow" w:hAnsi="Arial Narrow" w:cs="Arial"/>
                <w:sz w:val="21"/>
                <w:szCs w:val="21"/>
              </w:rPr>
            </w:pPr>
          </w:p>
        </w:tc>
        <w:tc>
          <w:tcPr>
            <w:tcW w:w="2145" w:type="dxa"/>
            <w:tcBorders>
              <w:left w:val="single" w:sz="2" w:space="0" w:color="000000"/>
              <w:bottom w:val="single" w:sz="2" w:space="0" w:color="000000"/>
            </w:tcBorders>
            <w:shd w:val="clear" w:color="auto" w:fill="auto"/>
            <w:tcMar>
              <w:left w:w="54" w:type="dxa"/>
            </w:tcMar>
          </w:tcPr>
          <w:p w:rsidR="00336E88" w:rsidRDefault="009C4EAA">
            <w:pPr>
              <w:rPr>
                <w:rFonts w:ascii="Arial Narrow" w:hAnsi="Arial Narrow" w:cs="Arial"/>
                <w:sz w:val="21"/>
                <w:szCs w:val="21"/>
              </w:rPr>
            </w:pPr>
            <w:r>
              <w:rPr>
                <w:rFonts w:ascii="Arial Narrow" w:hAnsi="Arial Narrow" w:cs="Arial"/>
                <w:sz w:val="21"/>
                <w:szCs w:val="21"/>
              </w:rPr>
              <w:t xml:space="preserve">Elle répond aux critères suivants : </w:t>
            </w:r>
          </w:p>
          <w:p w:rsidR="00336E88" w:rsidRDefault="009C4EAA">
            <w:pPr>
              <w:spacing w:before="174" w:after="174"/>
              <w:rPr>
                <w:rFonts w:ascii="Arial Narrow" w:hAnsi="Arial Narrow" w:cs="Arial"/>
                <w:sz w:val="21"/>
                <w:szCs w:val="21"/>
              </w:rPr>
            </w:pPr>
            <w:r>
              <w:rPr>
                <w:rFonts w:ascii="Arial Narrow" w:hAnsi="Arial Narrow" w:cs="Arial"/>
                <w:sz w:val="21"/>
                <w:szCs w:val="21"/>
              </w:rPr>
              <w:t xml:space="preserve">- optimisation du transport et des distances </w:t>
            </w:r>
          </w:p>
          <w:p w:rsidR="00336E88" w:rsidRDefault="009C4EAA">
            <w:pPr>
              <w:rPr>
                <w:rFonts w:ascii="Arial Narrow" w:hAnsi="Arial Narrow" w:cs="Arial"/>
                <w:sz w:val="21"/>
                <w:szCs w:val="21"/>
              </w:rPr>
            </w:pPr>
            <w:r>
              <w:rPr>
                <w:rFonts w:ascii="Arial Narrow" w:hAnsi="Arial Narrow" w:cs="Arial"/>
                <w:sz w:val="21"/>
                <w:szCs w:val="21"/>
              </w:rPr>
              <w:t xml:space="preserve">- transmission d'informations </w:t>
            </w:r>
          </w:p>
          <w:p w:rsidR="00336E88" w:rsidRDefault="009C4EAA">
            <w:pPr>
              <w:spacing w:before="58" w:after="58"/>
              <w:rPr>
                <w:rFonts w:ascii="Arial Narrow" w:hAnsi="Arial Narrow" w:cs="Arial"/>
                <w:sz w:val="21"/>
                <w:szCs w:val="21"/>
              </w:rPr>
            </w:pPr>
            <w:r>
              <w:rPr>
                <w:rFonts w:ascii="Arial Narrow" w:hAnsi="Arial Narrow" w:cs="Arial"/>
                <w:sz w:val="21"/>
                <w:szCs w:val="21"/>
              </w:rPr>
              <w:t xml:space="preserve">Elle implique également un déplacement d'élèves et la prise de conscience de la diversité des moyens de transport. </w:t>
            </w:r>
          </w:p>
        </w:tc>
        <w:tc>
          <w:tcPr>
            <w:tcW w:w="1620" w:type="dxa"/>
            <w:tcBorders>
              <w:left w:val="single" w:sz="2" w:space="0" w:color="000000"/>
              <w:bottom w:val="single" w:sz="2" w:space="0" w:color="000000"/>
            </w:tcBorders>
            <w:shd w:val="clear" w:color="auto" w:fill="auto"/>
            <w:tcMar>
              <w:left w:w="54" w:type="dxa"/>
            </w:tcMar>
          </w:tcPr>
          <w:p w:rsidR="00336E88" w:rsidRDefault="009C4EAA">
            <w:pPr>
              <w:spacing w:before="58" w:after="58"/>
              <w:rPr>
                <w:rFonts w:ascii="Arial Narrow" w:hAnsi="Arial Narrow" w:cs="Arial"/>
                <w:sz w:val="21"/>
                <w:szCs w:val="21"/>
              </w:rPr>
            </w:pPr>
            <w:r>
              <w:rPr>
                <w:rFonts w:ascii="Arial Narrow" w:hAnsi="Arial Narrow" w:cs="Arial"/>
                <w:sz w:val="21"/>
                <w:szCs w:val="21"/>
              </w:rPr>
              <w:t>École Champollion CDRS (matin).</w:t>
            </w:r>
          </w:p>
          <w:p w:rsidR="00336E88" w:rsidRDefault="009C4EAA">
            <w:pPr>
              <w:spacing w:before="58" w:after="58"/>
              <w:rPr>
                <w:rFonts w:ascii="Arial Narrow" w:hAnsi="Arial Narrow" w:cs="Arial"/>
                <w:sz w:val="21"/>
                <w:szCs w:val="21"/>
              </w:rPr>
            </w:pPr>
            <w:r>
              <w:rPr>
                <w:rFonts w:ascii="Arial Narrow" w:hAnsi="Arial Narrow" w:cs="Arial"/>
                <w:sz w:val="21"/>
                <w:szCs w:val="21"/>
              </w:rPr>
              <w:t>Jardin des Sciences (après-midi).</w:t>
            </w:r>
          </w:p>
          <w:p w:rsidR="00336E88" w:rsidRDefault="009C4EAA">
            <w:pPr>
              <w:spacing w:before="58" w:after="58"/>
              <w:rPr>
                <w:rFonts w:ascii="Arial Narrow" w:hAnsi="Arial Narrow" w:cs="Arial"/>
                <w:sz w:val="21"/>
                <w:szCs w:val="21"/>
              </w:rPr>
            </w:pPr>
            <w:r>
              <w:rPr>
                <w:rFonts w:ascii="Arial Narrow" w:hAnsi="Arial Narrow" w:cs="Arial"/>
                <w:sz w:val="21"/>
                <w:szCs w:val="21"/>
              </w:rPr>
              <w:t>Gare</w:t>
            </w:r>
          </w:p>
        </w:tc>
        <w:tc>
          <w:tcPr>
            <w:tcW w:w="1020" w:type="dxa"/>
            <w:tcBorders>
              <w:left w:val="single" w:sz="2" w:space="0" w:color="000000"/>
              <w:bottom w:val="single" w:sz="2" w:space="0" w:color="000000"/>
            </w:tcBorders>
            <w:shd w:val="clear" w:color="auto" w:fill="auto"/>
            <w:tcMar>
              <w:left w:w="54" w:type="dxa"/>
            </w:tcMar>
          </w:tcPr>
          <w:p w:rsidR="00336E88" w:rsidRDefault="009C4EAA">
            <w:pPr>
              <w:rPr>
                <w:rFonts w:ascii="Arial Narrow" w:hAnsi="Arial Narrow" w:cs="Arial"/>
                <w:sz w:val="21"/>
                <w:szCs w:val="21"/>
              </w:rPr>
            </w:pPr>
            <w:r>
              <w:rPr>
                <w:rFonts w:ascii="Arial Narrow" w:hAnsi="Arial Narrow" w:cs="Arial"/>
                <w:sz w:val="21"/>
                <w:szCs w:val="21"/>
              </w:rPr>
              <w:t>17/03/15</w:t>
            </w:r>
          </w:p>
        </w:tc>
        <w:tc>
          <w:tcPr>
            <w:tcW w:w="1995" w:type="dxa"/>
            <w:gridSpan w:val="2"/>
            <w:tcBorders>
              <w:left w:val="single" w:sz="2" w:space="0" w:color="000000"/>
              <w:bottom w:val="single" w:sz="2" w:space="0" w:color="000000"/>
              <w:right w:val="single" w:sz="2" w:space="0" w:color="000000"/>
            </w:tcBorders>
            <w:shd w:val="clear" w:color="auto" w:fill="auto"/>
            <w:tcMar>
              <w:left w:w="54" w:type="dxa"/>
            </w:tcMar>
          </w:tcPr>
          <w:p w:rsidR="00336E88" w:rsidRDefault="009C4EAA">
            <w:pPr>
              <w:rPr>
                <w:rFonts w:ascii="Arial Narrow" w:eastAsia="Calibri" w:hAnsi="Arial Narrow" w:cs="Arial"/>
                <w:color w:val="000000"/>
                <w:sz w:val="21"/>
                <w:szCs w:val="21"/>
              </w:rPr>
            </w:pPr>
            <w:r>
              <w:rPr>
                <w:rFonts w:ascii="Arial Narrow" w:eastAsia="Calibri" w:hAnsi="Arial Narrow" w:cs="Arial"/>
                <w:color w:val="000000"/>
                <w:sz w:val="21"/>
                <w:szCs w:val="21"/>
              </w:rPr>
              <w:t>EEA Champollion</w:t>
            </w:r>
          </w:p>
          <w:p w:rsidR="00336E88" w:rsidRDefault="009C4EAA">
            <w:r>
              <w:rPr>
                <w:rFonts w:ascii="Arial Narrow" w:eastAsia="Calibri" w:hAnsi="Arial Narrow" w:cs="Arial"/>
                <w:b/>
                <w:bCs/>
                <w:sz w:val="21"/>
                <w:szCs w:val="21"/>
              </w:rPr>
              <w:t>1 classe de 20 CM1</w:t>
            </w:r>
            <w:r>
              <w:rPr>
                <w:rFonts w:ascii="Arial Narrow" w:eastAsia="Calibri" w:hAnsi="Arial Narrow" w:cs="Arial"/>
                <w:sz w:val="21"/>
                <w:szCs w:val="21"/>
              </w:rPr>
              <w:t xml:space="preserve">, </w:t>
            </w:r>
            <w:r>
              <w:rPr>
                <w:rFonts w:ascii="Arial Narrow" w:eastAsia="Calibri" w:hAnsi="Arial Narrow" w:cs="Arial"/>
                <w:b/>
                <w:bCs/>
                <w:sz w:val="21"/>
                <w:szCs w:val="21"/>
              </w:rPr>
              <w:t>20 élèves</w:t>
            </w:r>
          </w:p>
          <w:p w:rsidR="00336E88" w:rsidRDefault="00336E88">
            <w:pPr>
              <w:rPr>
                <w:rFonts w:ascii="Arial Narrow" w:eastAsia="Calibri" w:hAnsi="Arial Narrow" w:cs="Arial"/>
                <w:sz w:val="21"/>
                <w:szCs w:val="21"/>
              </w:rPr>
            </w:pPr>
          </w:p>
          <w:p w:rsidR="00336E88" w:rsidRDefault="009C4EAA">
            <w:pPr>
              <w:rPr>
                <w:rFonts w:ascii="Arial Narrow" w:eastAsia="Calibri" w:hAnsi="Arial Narrow" w:cs="Arial"/>
                <w:b/>
                <w:bCs/>
                <w:sz w:val="21"/>
                <w:szCs w:val="21"/>
              </w:rPr>
            </w:pPr>
            <w:r>
              <w:rPr>
                <w:rFonts w:ascii="Arial Narrow" w:eastAsia="Calibri" w:hAnsi="Arial Narrow" w:cs="Arial"/>
                <w:b/>
                <w:bCs/>
                <w:sz w:val="21"/>
                <w:szCs w:val="21"/>
              </w:rPr>
              <w:t xml:space="preserve">9 ans </w:t>
            </w:r>
          </w:p>
          <w:p w:rsidR="00336E88" w:rsidRDefault="00336E88">
            <w:pPr>
              <w:rPr>
                <w:rFonts w:ascii="Arial Narrow" w:eastAsia="Calibri" w:hAnsi="Arial Narrow" w:cs="Arial"/>
                <w:sz w:val="21"/>
                <w:szCs w:val="21"/>
              </w:rPr>
            </w:pPr>
          </w:p>
          <w:p w:rsidR="00336E88" w:rsidRDefault="00336E88">
            <w:pPr>
              <w:rPr>
                <w:rFonts w:ascii="Arial Narrow" w:eastAsia="Calibri" w:hAnsi="Arial Narrow" w:cs="Arial"/>
                <w:sz w:val="21"/>
                <w:szCs w:val="21"/>
              </w:rPr>
            </w:pPr>
          </w:p>
          <w:p w:rsidR="00336E88" w:rsidRDefault="009C4EAA">
            <w:pPr>
              <w:rPr>
                <w:rFonts w:ascii="Arial Narrow" w:eastAsia="Calibri" w:hAnsi="Arial Narrow" w:cs="Arial"/>
                <w:b/>
                <w:bCs/>
                <w:sz w:val="21"/>
                <w:szCs w:val="21"/>
              </w:rPr>
            </w:pPr>
            <w:r>
              <w:rPr>
                <w:rFonts w:ascii="Arial Narrow" w:eastAsia="Calibri" w:hAnsi="Arial Narrow" w:cs="Arial"/>
                <w:b/>
                <w:bCs/>
                <w:sz w:val="21"/>
                <w:szCs w:val="21"/>
              </w:rPr>
              <w:t xml:space="preserve">Enseignants : </w:t>
            </w:r>
          </w:p>
          <w:p w:rsidR="00336E88" w:rsidRDefault="009C4EAA">
            <w:pPr>
              <w:rPr>
                <w:rFonts w:ascii="Arial Narrow" w:eastAsia="Calibri" w:hAnsi="Arial Narrow" w:cs="Arial"/>
                <w:sz w:val="21"/>
                <w:szCs w:val="21"/>
              </w:rPr>
            </w:pPr>
            <w:r>
              <w:rPr>
                <w:rFonts w:ascii="Arial Narrow" w:eastAsia="Calibri" w:hAnsi="Arial Narrow" w:cs="Arial"/>
                <w:sz w:val="21"/>
                <w:szCs w:val="21"/>
              </w:rPr>
              <w:t xml:space="preserve">Harold </w:t>
            </w:r>
            <w:proofErr w:type="spellStart"/>
            <w:r>
              <w:rPr>
                <w:rFonts w:ascii="Arial Narrow" w:eastAsia="Calibri" w:hAnsi="Arial Narrow" w:cs="Arial"/>
                <w:sz w:val="21"/>
                <w:szCs w:val="21"/>
              </w:rPr>
              <w:t>Brossat</w:t>
            </w:r>
            <w:proofErr w:type="spellEnd"/>
            <w:r>
              <w:rPr>
                <w:rFonts w:ascii="Arial Narrow" w:eastAsia="Calibri" w:hAnsi="Arial Narrow" w:cs="Arial"/>
                <w:sz w:val="21"/>
                <w:szCs w:val="21"/>
              </w:rPr>
              <w:t>,</w:t>
            </w:r>
          </w:p>
        </w:tc>
      </w:tr>
      <w:tr w:rsidR="00336E88">
        <w:trPr>
          <w:gridAfter w:val="1"/>
          <w:wAfter w:w="13" w:type="dxa"/>
        </w:trPr>
        <w:tc>
          <w:tcPr>
            <w:tcW w:w="1399" w:type="dxa"/>
            <w:gridSpan w:val="2"/>
            <w:tcBorders>
              <w:top w:val="single" w:sz="2" w:space="0" w:color="000000"/>
              <w:left w:val="single" w:sz="2" w:space="0" w:color="000000"/>
              <w:bottom w:val="single" w:sz="2" w:space="0" w:color="000000"/>
            </w:tcBorders>
            <w:shd w:val="clear" w:color="auto" w:fill="auto"/>
            <w:tcMar>
              <w:left w:w="54" w:type="dxa"/>
            </w:tcMar>
          </w:tcPr>
          <w:p w:rsidR="00336E88" w:rsidRDefault="009C4EAA">
            <w:pPr>
              <w:pStyle w:val="Contenudetableau"/>
              <w:jc w:val="center"/>
              <w:rPr>
                <w:rFonts w:ascii="Arial Narrow" w:hAnsi="Arial Narrow"/>
                <w:b/>
                <w:bCs/>
                <w:sz w:val="21"/>
                <w:szCs w:val="21"/>
              </w:rPr>
            </w:pPr>
            <w:r>
              <w:rPr>
                <w:rFonts w:ascii="Arial Narrow" w:hAnsi="Arial Narrow"/>
                <w:b/>
                <w:bCs/>
                <w:sz w:val="21"/>
                <w:szCs w:val="21"/>
              </w:rPr>
              <w:lastRenderedPageBreak/>
              <w:t>Intitulé de l'action</w:t>
            </w:r>
          </w:p>
        </w:tc>
        <w:tc>
          <w:tcPr>
            <w:tcW w:w="2154" w:type="dxa"/>
            <w:tcBorders>
              <w:top w:val="single" w:sz="2" w:space="0" w:color="000000"/>
              <w:left w:val="single" w:sz="2" w:space="0" w:color="000000"/>
              <w:bottom w:val="single" w:sz="2" w:space="0" w:color="000000"/>
            </w:tcBorders>
            <w:shd w:val="clear" w:color="auto" w:fill="auto"/>
            <w:tcMar>
              <w:left w:w="54" w:type="dxa"/>
            </w:tcMar>
          </w:tcPr>
          <w:p w:rsidR="00336E88" w:rsidRDefault="009C4EAA">
            <w:pPr>
              <w:pStyle w:val="Contenudetableau"/>
              <w:jc w:val="center"/>
              <w:rPr>
                <w:rFonts w:ascii="Arial Narrow" w:hAnsi="Arial Narrow"/>
                <w:b/>
                <w:bCs/>
                <w:sz w:val="21"/>
                <w:szCs w:val="21"/>
              </w:rPr>
            </w:pPr>
            <w:r>
              <w:rPr>
                <w:rFonts w:ascii="Arial Narrow" w:hAnsi="Arial Narrow"/>
                <w:b/>
                <w:bCs/>
                <w:sz w:val="21"/>
                <w:szCs w:val="21"/>
              </w:rPr>
              <w:t>Objectif de l'action</w:t>
            </w:r>
          </w:p>
        </w:tc>
        <w:tc>
          <w:tcPr>
            <w:tcW w:w="5280" w:type="dxa"/>
            <w:tcBorders>
              <w:top w:val="single" w:sz="2" w:space="0" w:color="000000"/>
              <w:left w:val="single" w:sz="2" w:space="0" w:color="000000"/>
              <w:bottom w:val="single" w:sz="2" w:space="0" w:color="000000"/>
            </w:tcBorders>
            <w:shd w:val="clear" w:color="auto" w:fill="auto"/>
            <w:tcMar>
              <w:left w:w="54" w:type="dxa"/>
            </w:tcMar>
          </w:tcPr>
          <w:p w:rsidR="00336E88" w:rsidRDefault="009C4EAA">
            <w:pPr>
              <w:pStyle w:val="Contenudetableau"/>
              <w:jc w:val="center"/>
              <w:rPr>
                <w:rFonts w:ascii="Arial Narrow" w:hAnsi="Arial Narrow"/>
                <w:b/>
                <w:bCs/>
                <w:sz w:val="21"/>
                <w:szCs w:val="21"/>
              </w:rPr>
            </w:pPr>
            <w:r>
              <w:rPr>
                <w:rFonts w:ascii="Arial Narrow" w:hAnsi="Arial Narrow"/>
                <w:b/>
                <w:bCs/>
                <w:sz w:val="21"/>
                <w:szCs w:val="21"/>
              </w:rPr>
              <w:t>Bref Descriptif de l'action</w:t>
            </w:r>
          </w:p>
        </w:tc>
        <w:tc>
          <w:tcPr>
            <w:tcW w:w="2145" w:type="dxa"/>
            <w:tcBorders>
              <w:top w:val="single" w:sz="2" w:space="0" w:color="000000"/>
              <w:left w:val="single" w:sz="2" w:space="0" w:color="000000"/>
              <w:bottom w:val="single" w:sz="2" w:space="0" w:color="000000"/>
            </w:tcBorders>
            <w:shd w:val="clear" w:color="auto" w:fill="auto"/>
            <w:tcMar>
              <w:left w:w="54" w:type="dxa"/>
            </w:tcMar>
          </w:tcPr>
          <w:p w:rsidR="00336E88" w:rsidRDefault="009C4EAA">
            <w:pPr>
              <w:pStyle w:val="Contenudetableau"/>
              <w:jc w:val="center"/>
              <w:rPr>
                <w:rFonts w:ascii="Arial Narrow" w:hAnsi="Arial Narrow"/>
                <w:b/>
                <w:bCs/>
                <w:sz w:val="21"/>
                <w:szCs w:val="21"/>
              </w:rPr>
            </w:pPr>
            <w:r>
              <w:rPr>
                <w:rFonts w:ascii="Arial Narrow" w:hAnsi="Arial Narrow"/>
                <w:b/>
                <w:bCs/>
                <w:sz w:val="21"/>
                <w:szCs w:val="21"/>
              </w:rPr>
              <w:t>Intégration 2015</w:t>
            </w:r>
          </w:p>
          <w:p w:rsidR="00336E88" w:rsidRDefault="009C4EAA">
            <w:pPr>
              <w:pStyle w:val="Contenudetableau"/>
              <w:jc w:val="center"/>
              <w:rPr>
                <w:rFonts w:ascii="Arial Narrow" w:hAnsi="Arial Narrow"/>
                <w:b/>
                <w:bCs/>
                <w:sz w:val="21"/>
                <w:szCs w:val="21"/>
              </w:rPr>
            </w:pPr>
            <w:r>
              <w:rPr>
                <w:rFonts w:ascii="Arial Narrow" w:hAnsi="Arial Narrow"/>
                <w:b/>
                <w:bCs/>
                <w:sz w:val="21"/>
                <w:szCs w:val="21"/>
              </w:rPr>
              <w:t>Mathématiques</w:t>
            </w:r>
          </w:p>
        </w:tc>
        <w:tc>
          <w:tcPr>
            <w:tcW w:w="1620" w:type="dxa"/>
            <w:tcBorders>
              <w:top w:val="single" w:sz="2" w:space="0" w:color="000000"/>
              <w:left w:val="single" w:sz="2" w:space="0" w:color="000000"/>
              <w:bottom w:val="single" w:sz="2" w:space="0" w:color="000000"/>
            </w:tcBorders>
            <w:shd w:val="clear" w:color="auto" w:fill="auto"/>
            <w:tcMar>
              <w:left w:w="54" w:type="dxa"/>
            </w:tcMar>
          </w:tcPr>
          <w:p w:rsidR="00336E88" w:rsidRDefault="009C4EAA">
            <w:pPr>
              <w:pStyle w:val="Contenudetableau"/>
              <w:jc w:val="center"/>
              <w:rPr>
                <w:rFonts w:ascii="Arial Narrow" w:hAnsi="Arial Narrow"/>
                <w:b/>
                <w:bCs/>
                <w:sz w:val="21"/>
                <w:szCs w:val="21"/>
              </w:rPr>
            </w:pPr>
            <w:r>
              <w:rPr>
                <w:rFonts w:ascii="Arial Narrow" w:hAnsi="Arial Narrow"/>
                <w:b/>
                <w:bCs/>
                <w:sz w:val="21"/>
                <w:szCs w:val="21"/>
              </w:rPr>
              <w:t>lieu</w:t>
            </w:r>
          </w:p>
        </w:tc>
        <w:tc>
          <w:tcPr>
            <w:tcW w:w="1020" w:type="dxa"/>
            <w:tcBorders>
              <w:top w:val="single" w:sz="2" w:space="0" w:color="000000"/>
              <w:left w:val="single" w:sz="2" w:space="0" w:color="000000"/>
              <w:bottom w:val="single" w:sz="2" w:space="0" w:color="000000"/>
            </w:tcBorders>
            <w:shd w:val="clear" w:color="auto" w:fill="auto"/>
            <w:tcMar>
              <w:left w:w="54" w:type="dxa"/>
            </w:tcMar>
          </w:tcPr>
          <w:p w:rsidR="00336E88" w:rsidRDefault="009C4EAA">
            <w:pPr>
              <w:pStyle w:val="Contenudetableau"/>
              <w:jc w:val="center"/>
              <w:rPr>
                <w:rFonts w:ascii="Arial Narrow" w:hAnsi="Arial Narrow"/>
                <w:b/>
                <w:bCs/>
                <w:sz w:val="21"/>
                <w:szCs w:val="21"/>
              </w:rPr>
            </w:pPr>
            <w:r>
              <w:rPr>
                <w:rFonts w:ascii="Arial Narrow" w:hAnsi="Arial Narrow"/>
                <w:b/>
                <w:bCs/>
                <w:sz w:val="21"/>
                <w:szCs w:val="21"/>
              </w:rPr>
              <w:t>Date</w:t>
            </w:r>
          </w:p>
          <w:p w:rsidR="00336E88" w:rsidRDefault="00336E88">
            <w:pPr>
              <w:pStyle w:val="Contenudetableau"/>
              <w:jc w:val="center"/>
              <w:rPr>
                <w:rFonts w:ascii="Arial Narrow" w:hAnsi="Arial Narrow"/>
                <w:b/>
                <w:bCs/>
                <w:sz w:val="21"/>
                <w:szCs w:val="21"/>
              </w:rPr>
            </w:pPr>
          </w:p>
        </w:tc>
        <w:tc>
          <w:tcPr>
            <w:tcW w:w="1982"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336E88" w:rsidRDefault="009C4EAA">
            <w:pPr>
              <w:pStyle w:val="Contenudetableau"/>
              <w:jc w:val="center"/>
              <w:rPr>
                <w:rFonts w:ascii="Arial Narrow" w:hAnsi="Arial Narrow"/>
                <w:b/>
                <w:bCs/>
                <w:sz w:val="21"/>
                <w:szCs w:val="21"/>
              </w:rPr>
            </w:pPr>
            <w:r>
              <w:rPr>
                <w:rFonts w:ascii="Arial Narrow" w:hAnsi="Arial Narrow"/>
                <w:b/>
                <w:bCs/>
                <w:sz w:val="21"/>
                <w:szCs w:val="21"/>
              </w:rPr>
              <w:t>Public</w:t>
            </w:r>
          </w:p>
        </w:tc>
      </w:tr>
      <w:tr w:rsidR="00336E88">
        <w:trPr>
          <w:gridAfter w:val="1"/>
          <w:wAfter w:w="13" w:type="dxa"/>
        </w:trPr>
        <w:tc>
          <w:tcPr>
            <w:tcW w:w="1399" w:type="dxa"/>
            <w:gridSpan w:val="2"/>
            <w:tcBorders>
              <w:left w:val="single" w:sz="2" w:space="0" w:color="000000"/>
              <w:bottom w:val="single" w:sz="2" w:space="0" w:color="000000"/>
            </w:tcBorders>
            <w:shd w:val="clear" w:color="auto" w:fill="auto"/>
            <w:tcMar>
              <w:left w:w="54" w:type="dxa"/>
            </w:tcMar>
          </w:tcPr>
          <w:p w:rsidR="00336E88" w:rsidRDefault="009C4EAA">
            <w:pPr>
              <w:pStyle w:val="Contenudetableau"/>
              <w:jc w:val="center"/>
              <w:rPr>
                <w:rFonts w:ascii="Arial Narrow" w:hAnsi="Arial Narrow"/>
                <w:b/>
                <w:bCs/>
                <w:sz w:val="21"/>
                <w:szCs w:val="21"/>
              </w:rPr>
            </w:pPr>
            <w:r>
              <w:rPr>
                <w:rFonts w:ascii="Arial Narrow" w:hAnsi="Arial Narrow"/>
                <w:b/>
                <w:bCs/>
                <w:sz w:val="21"/>
                <w:szCs w:val="21"/>
              </w:rPr>
              <w:t>Les mathématiques  cuisinent !</w:t>
            </w:r>
          </w:p>
        </w:tc>
        <w:tc>
          <w:tcPr>
            <w:tcW w:w="2154" w:type="dxa"/>
            <w:tcBorders>
              <w:left w:val="single" w:sz="2" w:space="0" w:color="000000"/>
              <w:bottom w:val="single" w:sz="2" w:space="0" w:color="000000"/>
            </w:tcBorders>
            <w:shd w:val="clear" w:color="auto" w:fill="auto"/>
            <w:tcMar>
              <w:left w:w="54" w:type="dxa"/>
            </w:tcMar>
          </w:tcPr>
          <w:p w:rsidR="00336E88" w:rsidRDefault="009C4EAA">
            <w:pPr>
              <w:rPr>
                <w:rFonts w:ascii="Arial Narrow" w:hAnsi="Arial Narrow" w:cs="Arial"/>
                <w:sz w:val="21"/>
                <w:szCs w:val="21"/>
              </w:rPr>
            </w:pPr>
            <w:r>
              <w:rPr>
                <w:rFonts w:ascii="Arial Narrow" w:hAnsi="Arial Narrow" w:cs="Arial"/>
                <w:sz w:val="21"/>
                <w:szCs w:val="21"/>
              </w:rPr>
              <w:t>Aborder les mathématiques par une entrée motivante à travers des situations ludiques</w:t>
            </w:r>
          </w:p>
          <w:p w:rsidR="00336E88" w:rsidRDefault="00336E88">
            <w:pPr>
              <w:rPr>
                <w:rFonts w:ascii="Arial Narrow" w:hAnsi="Arial Narrow" w:cs="Arial"/>
                <w:sz w:val="21"/>
                <w:szCs w:val="21"/>
              </w:rPr>
            </w:pPr>
          </w:p>
          <w:p w:rsidR="00336E88" w:rsidRDefault="009C4EAA">
            <w:pPr>
              <w:rPr>
                <w:rFonts w:ascii="Arial Narrow" w:hAnsi="Arial Narrow" w:cs="Arial"/>
                <w:sz w:val="21"/>
                <w:szCs w:val="21"/>
              </w:rPr>
            </w:pPr>
            <w:r>
              <w:rPr>
                <w:rFonts w:ascii="Arial Narrow" w:hAnsi="Arial Narrow" w:cs="Arial"/>
                <w:sz w:val="21"/>
                <w:szCs w:val="21"/>
              </w:rPr>
              <w:t xml:space="preserve">Mettre en œuvre une démarche d'investigation </w:t>
            </w:r>
          </w:p>
          <w:p w:rsidR="00336E88" w:rsidRDefault="00336E88">
            <w:pPr>
              <w:rPr>
                <w:rFonts w:ascii="Arial Narrow" w:hAnsi="Arial Narrow" w:cs="Arial"/>
                <w:sz w:val="21"/>
                <w:szCs w:val="21"/>
              </w:rPr>
            </w:pPr>
          </w:p>
          <w:p w:rsidR="00336E88" w:rsidRDefault="009C4EAA">
            <w:pPr>
              <w:rPr>
                <w:rFonts w:ascii="Arial Narrow" w:hAnsi="Arial Narrow" w:cs="Arial"/>
                <w:sz w:val="21"/>
                <w:szCs w:val="21"/>
              </w:rPr>
            </w:pPr>
            <w:r>
              <w:rPr>
                <w:rFonts w:ascii="Arial Narrow" w:hAnsi="Arial Narrow" w:cs="Arial"/>
                <w:sz w:val="21"/>
                <w:szCs w:val="21"/>
              </w:rPr>
              <w:t>Développer une collaboration entre pairs</w:t>
            </w:r>
          </w:p>
        </w:tc>
        <w:tc>
          <w:tcPr>
            <w:tcW w:w="5280" w:type="dxa"/>
            <w:tcBorders>
              <w:left w:val="single" w:sz="2" w:space="0" w:color="000000"/>
              <w:bottom w:val="single" w:sz="2" w:space="0" w:color="000000"/>
            </w:tcBorders>
            <w:shd w:val="clear" w:color="auto" w:fill="auto"/>
            <w:tcMar>
              <w:left w:w="54" w:type="dxa"/>
            </w:tcMar>
          </w:tcPr>
          <w:p w:rsidR="00336E88" w:rsidRDefault="009C4EAA">
            <w:pPr>
              <w:rPr>
                <w:rFonts w:ascii="Arial Narrow" w:hAnsi="Arial Narrow"/>
                <w:sz w:val="21"/>
                <w:szCs w:val="21"/>
              </w:rPr>
            </w:pPr>
            <w:r>
              <w:rPr>
                <w:rFonts w:ascii="Arial Narrow" w:hAnsi="Arial Narrow"/>
                <w:sz w:val="21"/>
                <w:szCs w:val="21"/>
              </w:rPr>
              <w:t xml:space="preserve">Mettre en œuvre des activités mathématiques </w:t>
            </w:r>
            <w:proofErr w:type="spellStart"/>
            <w:r>
              <w:rPr>
                <w:rFonts w:ascii="Arial Narrow" w:hAnsi="Arial Narrow"/>
                <w:sz w:val="21"/>
                <w:szCs w:val="21"/>
              </w:rPr>
              <w:t>co</w:t>
            </w:r>
            <w:proofErr w:type="spellEnd"/>
            <w:r>
              <w:rPr>
                <w:rFonts w:ascii="Arial Narrow" w:hAnsi="Arial Narrow"/>
                <w:sz w:val="21"/>
                <w:szCs w:val="21"/>
              </w:rPr>
              <w:t>-animées sous forme d'ateliers.</w:t>
            </w:r>
          </w:p>
          <w:p w:rsidR="00336E88" w:rsidRDefault="00336E88">
            <w:pPr>
              <w:rPr>
                <w:rFonts w:ascii="Arial Narrow" w:hAnsi="Arial Narrow"/>
                <w:sz w:val="21"/>
                <w:szCs w:val="21"/>
              </w:rPr>
            </w:pPr>
          </w:p>
          <w:p w:rsidR="00336E88" w:rsidRDefault="00336E88">
            <w:pPr>
              <w:rPr>
                <w:rFonts w:ascii="Arial Narrow" w:hAnsi="Arial Narrow"/>
                <w:sz w:val="21"/>
                <w:szCs w:val="21"/>
              </w:rPr>
            </w:pPr>
          </w:p>
          <w:p w:rsidR="00336E88" w:rsidRDefault="009C4EAA">
            <w:pPr>
              <w:rPr>
                <w:rFonts w:ascii="Arial Narrow" w:hAnsi="Arial Narrow"/>
                <w:sz w:val="21"/>
                <w:szCs w:val="21"/>
              </w:rPr>
            </w:pPr>
            <w:r>
              <w:rPr>
                <w:rFonts w:ascii="Arial Narrow" w:hAnsi="Arial Narrow"/>
                <w:sz w:val="21"/>
                <w:szCs w:val="21"/>
              </w:rPr>
              <w:t xml:space="preserve">Fabriquer du pain en jouant sur la proportionnalité et les mesures. </w:t>
            </w:r>
            <w:r>
              <w:rPr>
                <w:rFonts w:ascii="Arial Narrow" w:hAnsi="Arial Narrow"/>
                <w:sz w:val="21"/>
                <w:szCs w:val="21"/>
              </w:rPr>
              <w:br/>
              <w:t>Déguster les pains et favoriser des échanges</w:t>
            </w:r>
          </w:p>
        </w:tc>
        <w:tc>
          <w:tcPr>
            <w:tcW w:w="2145" w:type="dxa"/>
            <w:tcBorders>
              <w:left w:val="single" w:sz="2" w:space="0" w:color="000000"/>
              <w:bottom w:val="single" w:sz="2" w:space="0" w:color="000000"/>
            </w:tcBorders>
            <w:shd w:val="clear" w:color="auto" w:fill="auto"/>
            <w:tcMar>
              <w:left w:w="54" w:type="dxa"/>
            </w:tcMar>
          </w:tcPr>
          <w:p w:rsidR="00336E88" w:rsidRDefault="009C4EAA">
            <w:pPr>
              <w:jc w:val="both"/>
            </w:pPr>
            <w:r>
              <w:rPr>
                <w:rFonts w:ascii="Arial Narrow" w:hAnsi="Arial Narrow" w:cs="Arial"/>
                <w:sz w:val="21"/>
                <w:szCs w:val="21"/>
              </w:rPr>
              <w:t>Ces actions engagent les élèves dans des actions de communication et de coopération à travers les mathématiques dans le cadre d'</w:t>
            </w:r>
            <w:r>
              <w:rPr>
                <w:rFonts w:ascii="Arial Narrow" w:hAnsi="Arial Narrow" w:cs="Arial"/>
                <w:b/>
                <w:bCs/>
                <w:sz w:val="21"/>
                <w:szCs w:val="21"/>
              </w:rPr>
              <w:t>une liaison école/collège.</w:t>
            </w:r>
          </w:p>
        </w:tc>
        <w:tc>
          <w:tcPr>
            <w:tcW w:w="1620" w:type="dxa"/>
            <w:tcBorders>
              <w:left w:val="single" w:sz="2" w:space="0" w:color="000000"/>
              <w:bottom w:val="single" w:sz="2" w:space="0" w:color="000000"/>
            </w:tcBorders>
            <w:shd w:val="clear" w:color="auto" w:fill="auto"/>
            <w:tcMar>
              <w:left w:w="54" w:type="dxa"/>
            </w:tcMar>
          </w:tcPr>
          <w:p w:rsidR="00336E88" w:rsidRDefault="009C4EAA">
            <w:pPr>
              <w:jc w:val="center"/>
              <w:rPr>
                <w:rFonts w:ascii="Arial Narrow" w:hAnsi="Arial Narrow" w:cs="Arial"/>
                <w:sz w:val="21"/>
                <w:szCs w:val="21"/>
              </w:rPr>
            </w:pPr>
            <w:r>
              <w:rPr>
                <w:rFonts w:ascii="Arial Narrow" w:hAnsi="Arial Narrow" w:cs="Arial"/>
                <w:sz w:val="21"/>
                <w:szCs w:val="21"/>
              </w:rPr>
              <w:t xml:space="preserve">Centre Départemental de Ressources en Sciences </w:t>
            </w:r>
          </w:p>
          <w:p w:rsidR="00336E88" w:rsidRDefault="00336E88">
            <w:pPr>
              <w:jc w:val="center"/>
              <w:rPr>
                <w:rFonts w:ascii="Arial Narrow" w:hAnsi="Arial Narrow" w:cs="Arial"/>
                <w:sz w:val="21"/>
                <w:szCs w:val="21"/>
              </w:rPr>
            </w:pPr>
          </w:p>
          <w:p w:rsidR="00336E88" w:rsidRDefault="009C4EAA">
            <w:pPr>
              <w:jc w:val="center"/>
              <w:rPr>
                <w:rFonts w:ascii="Arial Narrow" w:hAnsi="Arial Narrow" w:cs="Arial"/>
                <w:sz w:val="21"/>
                <w:szCs w:val="21"/>
              </w:rPr>
            </w:pPr>
            <w:r>
              <w:rPr>
                <w:rFonts w:ascii="Arial Narrow" w:hAnsi="Arial Narrow" w:cs="Arial"/>
                <w:sz w:val="21"/>
                <w:szCs w:val="21"/>
              </w:rPr>
              <w:t>École et collège  Champollion :</w:t>
            </w:r>
          </w:p>
        </w:tc>
        <w:tc>
          <w:tcPr>
            <w:tcW w:w="1020" w:type="dxa"/>
            <w:tcBorders>
              <w:left w:val="single" w:sz="2" w:space="0" w:color="000000"/>
              <w:bottom w:val="single" w:sz="2" w:space="0" w:color="000000"/>
            </w:tcBorders>
            <w:shd w:val="clear" w:color="auto" w:fill="auto"/>
            <w:tcMar>
              <w:left w:w="54" w:type="dxa"/>
            </w:tcMar>
          </w:tcPr>
          <w:p w:rsidR="00336E88" w:rsidRDefault="009C4EAA">
            <w:pPr>
              <w:pStyle w:val="Contenudetableau"/>
              <w:jc w:val="center"/>
              <w:rPr>
                <w:rFonts w:ascii="Arial Narrow" w:hAnsi="Arial Narrow"/>
                <w:b/>
                <w:bCs/>
                <w:sz w:val="21"/>
                <w:szCs w:val="21"/>
              </w:rPr>
            </w:pPr>
            <w:r>
              <w:rPr>
                <w:rFonts w:ascii="Arial Narrow" w:hAnsi="Arial Narrow"/>
                <w:b/>
                <w:bCs/>
                <w:sz w:val="21"/>
                <w:szCs w:val="21"/>
              </w:rPr>
              <w:t>19/03/15</w:t>
            </w:r>
          </w:p>
        </w:tc>
        <w:tc>
          <w:tcPr>
            <w:tcW w:w="1982" w:type="dxa"/>
            <w:tcBorders>
              <w:left w:val="single" w:sz="2" w:space="0" w:color="000000"/>
              <w:bottom w:val="single" w:sz="2" w:space="0" w:color="000000"/>
              <w:right w:val="single" w:sz="2" w:space="0" w:color="000000"/>
            </w:tcBorders>
            <w:shd w:val="clear" w:color="auto" w:fill="auto"/>
            <w:tcMar>
              <w:left w:w="54" w:type="dxa"/>
            </w:tcMar>
          </w:tcPr>
          <w:p w:rsidR="00336E88" w:rsidRDefault="009C4EAA">
            <w:pPr>
              <w:jc w:val="center"/>
              <w:rPr>
                <w:rFonts w:ascii="Arial Narrow" w:eastAsia="Calibri" w:hAnsi="Arial Narrow" w:cs="Arial"/>
                <w:b/>
                <w:bCs/>
                <w:sz w:val="21"/>
                <w:szCs w:val="21"/>
              </w:rPr>
            </w:pPr>
            <w:r>
              <w:rPr>
                <w:rFonts w:ascii="Arial Narrow" w:eastAsia="Calibri" w:hAnsi="Arial Narrow" w:cs="Arial"/>
                <w:b/>
                <w:bCs/>
                <w:sz w:val="21"/>
                <w:szCs w:val="21"/>
              </w:rPr>
              <w:t xml:space="preserve">2 classes </w:t>
            </w:r>
          </w:p>
          <w:p w:rsidR="00336E88" w:rsidRDefault="00336E88">
            <w:pPr>
              <w:jc w:val="center"/>
              <w:rPr>
                <w:rFonts w:ascii="Arial Narrow" w:eastAsia="Calibri" w:hAnsi="Arial Narrow" w:cs="Arial"/>
                <w:sz w:val="21"/>
                <w:szCs w:val="21"/>
              </w:rPr>
            </w:pPr>
          </w:p>
          <w:p w:rsidR="00336E88" w:rsidRDefault="009C4EAA">
            <w:pPr>
              <w:jc w:val="center"/>
            </w:pPr>
            <w:r>
              <w:rPr>
                <w:rFonts w:ascii="Arial Narrow" w:hAnsi="Arial Narrow" w:cs="Arial"/>
                <w:sz w:val="21"/>
                <w:szCs w:val="21"/>
              </w:rPr>
              <w:t xml:space="preserve"> 1 classe de </w:t>
            </w:r>
            <w:r>
              <w:rPr>
                <w:rFonts w:ascii="Arial Narrow" w:hAnsi="Arial Narrow" w:cs="Arial"/>
                <w:b/>
                <w:bCs/>
                <w:sz w:val="21"/>
                <w:szCs w:val="21"/>
              </w:rPr>
              <w:t>CM1/CM2, 18 élèves</w:t>
            </w:r>
          </w:p>
          <w:p w:rsidR="00336E88" w:rsidRDefault="009C4EAA">
            <w:pPr>
              <w:jc w:val="center"/>
              <w:rPr>
                <w:rFonts w:ascii="Arial Narrow" w:eastAsia="Calibri" w:hAnsi="Arial Narrow" w:cs="Arial"/>
                <w:sz w:val="21"/>
                <w:szCs w:val="21"/>
              </w:rPr>
            </w:pPr>
            <w:r>
              <w:rPr>
                <w:rFonts w:ascii="Arial Narrow" w:eastAsia="Calibri" w:hAnsi="Arial Narrow" w:cs="Arial"/>
                <w:sz w:val="21"/>
                <w:szCs w:val="21"/>
              </w:rPr>
              <w:t xml:space="preserve">1 classe de 5ème,  </w:t>
            </w:r>
          </w:p>
          <w:p w:rsidR="00336E88" w:rsidRDefault="00336E88">
            <w:pPr>
              <w:jc w:val="center"/>
              <w:rPr>
                <w:rFonts w:ascii="Arial Narrow" w:eastAsia="Calibri" w:hAnsi="Arial Narrow" w:cs="Arial"/>
                <w:sz w:val="21"/>
                <w:szCs w:val="21"/>
              </w:rPr>
            </w:pPr>
          </w:p>
          <w:p w:rsidR="00336E88" w:rsidRDefault="009C4EAA">
            <w:pPr>
              <w:tabs>
                <w:tab w:val="left" w:pos="0"/>
              </w:tabs>
              <w:rPr>
                <w:rFonts w:ascii="Arial Narrow" w:eastAsia="Calibri" w:hAnsi="Arial Narrow" w:cs="Arial"/>
                <w:sz w:val="21"/>
                <w:szCs w:val="21"/>
              </w:rPr>
            </w:pPr>
            <w:r>
              <w:rPr>
                <w:rFonts w:ascii="Arial Narrow" w:eastAsia="Calibri" w:hAnsi="Arial Narrow" w:cs="Arial"/>
                <w:sz w:val="21"/>
                <w:szCs w:val="21"/>
              </w:rPr>
              <w:t xml:space="preserve">? élèves de 10 à 12 ans </w:t>
            </w:r>
          </w:p>
          <w:p w:rsidR="00336E88" w:rsidRDefault="00336E88">
            <w:pPr>
              <w:tabs>
                <w:tab w:val="left" w:pos="0"/>
              </w:tabs>
              <w:jc w:val="center"/>
              <w:rPr>
                <w:rFonts w:ascii="Arial Narrow" w:eastAsia="Calibri" w:hAnsi="Arial Narrow" w:cs="Arial"/>
                <w:sz w:val="21"/>
                <w:szCs w:val="21"/>
              </w:rPr>
            </w:pPr>
          </w:p>
          <w:p w:rsidR="00336E88" w:rsidRDefault="009C4EAA">
            <w:pPr>
              <w:tabs>
                <w:tab w:val="left" w:pos="0"/>
              </w:tabs>
              <w:jc w:val="center"/>
              <w:rPr>
                <w:rFonts w:ascii="Arial Narrow" w:eastAsia="Calibri" w:hAnsi="Arial Narrow" w:cs="Arial"/>
                <w:b/>
                <w:bCs/>
                <w:sz w:val="21"/>
                <w:szCs w:val="21"/>
              </w:rPr>
            </w:pPr>
            <w:r>
              <w:rPr>
                <w:rFonts w:ascii="Arial Narrow" w:eastAsia="Calibri" w:hAnsi="Arial Narrow" w:cs="Arial"/>
                <w:b/>
                <w:bCs/>
                <w:sz w:val="21"/>
                <w:szCs w:val="21"/>
              </w:rPr>
              <w:t>Enseignants :</w:t>
            </w:r>
          </w:p>
          <w:p w:rsidR="00336E88" w:rsidRDefault="009C4EAA">
            <w:pPr>
              <w:tabs>
                <w:tab w:val="left" w:pos="0"/>
              </w:tabs>
              <w:jc w:val="center"/>
              <w:rPr>
                <w:rFonts w:ascii="Arial Narrow" w:eastAsia="Calibri" w:hAnsi="Arial Narrow" w:cs="Arial"/>
                <w:sz w:val="21"/>
                <w:szCs w:val="21"/>
              </w:rPr>
            </w:pPr>
            <w:r>
              <w:rPr>
                <w:rFonts w:ascii="Arial Narrow" w:eastAsia="Calibri" w:hAnsi="Arial Narrow" w:cs="Arial"/>
                <w:sz w:val="21"/>
                <w:szCs w:val="21"/>
              </w:rPr>
              <w:t xml:space="preserve">Céline </w:t>
            </w:r>
            <w:proofErr w:type="spellStart"/>
            <w:r>
              <w:rPr>
                <w:rFonts w:ascii="Arial Narrow" w:eastAsia="Calibri" w:hAnsi="Arial Narrow" w:cs="Arial"/>
                <w:sz w:val="21"/>
                <w:szCs w:val="21"/>
              </w:rPr>
              <w:t>Mugneret</w:t>
            </w:r>
            <w:proofErr w:type="spellEnd"/>
            <w:r>
              <w:rPr>
                <w:rFonts w:ascii="Arial Narrow" w:eastAsia="Calibri" w:hAnsi="Arial Narrow" w:cs="Arial"/>
                <w:sz w:val="21"/>
                <w:szCs w:val="21"/>
              </w:rPr>
              <w:t xml:space="preserve"> </w:t>
            </w:r>
          </w:p>
          <w:p w:rsidR="00336E88" w:rsidRDefault="009C4EAA">
            <w:pPr>
              <w:tabs>
                <w:tab w:val="left" w:pos="0"/>
              </w:tabs>
              <w:jc w:val="center"/>
              <w:rPr>
                <w:rFonts w:ascii="Arial Narrow" w:eastAsia="Calibri" w:hAnsi="Arial Narrow" w:cs="Arial"/>
                <w:sz w:val="21"/>
                <w:szCs w:val="21"/>
              </w:rPr>
            </w:pPr>
            <w:r>
              <w:rPr>
                <w:rFonts w:ascii="Arial Narrow" w:eastAsia="Calibri" w:hAnsi="Arial Narrow" w:cs="Arial"/>
                <w:sz w:val="21"/>
                <w:szCs w:val="21"/>
              </w:rPr>
              <w:t xml:space="preserve">Agnès </w:t>
            </w:r>
            <w:proofErr w:type="spellStart"/>
            <w:r>
              <w:rPr>
                <w:rFonts w:ascii="Arial Narrow" w:eastAsia="Calibri" w:hAnsi="Arial Narrow" w:cs="Arial"/>
                <w:sz w:val="21"/>
                <w:szCs w:val="21"/>
              </w:rPr>
              <w:t>Carminati</w:t>
            </w:r>
            <w:proofErr w:type="spellEnd"/>
            <w:r>
              <w:rPr>
                <w:rFonts w:ascii="Arial Narrow" w:eastAsia="Calibri" w:hAnsi="Arial Narrow" w:cs="Arial"/>
                <w:sz w:val="21"/>
                <w:szCs w:val="21"/>
              </w:rPr>
              <w:t xml:space="preserve"> </w:t>
            </w:r>
          </w:p>
          <w:p w:rsidR="00336E88" w:rsidRDefault="009C4EAA">
            <w:pPr>
              <w:tabs>
                <w:tab w:val="left" w:pos="0"/>
              </w:tabs>
              <w:jc w:val="center"/>
              <w:rPr>
                <w:rFonts w:ascii="Arial Narrow" w:eastAsia="Calibri" w:hAnsi="Arial Narrow" w:cs="Arial"/>
                <w:sz w:val="21"/>
                <w:szCs w:val="21"/>
              </w:rPr>
            </w:pPr>
            <w:proofErr w:type="spellStart"/>
            <w:r>
              <w:rPr>
                <w:rFonts w:ascii="Arial Narrow" w:eastAsia="Calibri" w:hAnsi="Arial Narrow" w:cs="Arial"/>
                <w:sz w:val="21"/>
                <w:szCs w:val="21"/>
              </w:rPr>
              <w:t>Yoan</w:t>
            </w:r>
            <w:proofErr w:type="spellEnd"/>
            <w:r>
              <w:rPr>
                <w:rFonts w:ascii="Arial Narrow" w:eastAsia="Calibri" w:hAnsi="Arial Narrow" w:cs="Arial"/>
                <w:sz w:val="21"/>
                <w:szCs w:val="21"/>
              </w:rPr>
              <w:t xml:space="preserve"> </w:t>
            </w:r>
            <w:proofErr w:type="spellStart"/>
            <w:r>
              <w:rPr>
                <w:rFonts w:ascii="Arial Narrow" w:eastAsia="Calibri" w:hAnsi="Arial Narrow" w:cs="Arial"/>
                <w:sz w:val="21"/>
                <w:szCs w:val="21"/>
              </w:rPr>
              <w:t>Sanié</w:t>
            </w:r>
            <w:proofErr w:type="spellEnd"/>
            <w:r>
              <w:rPr>
                <w:rFonts w:ascii="Arial Narrow" w:eastAsia="Calibri" w:hAnsi="Arial Narrow" w:cs="Arial"/>
                <w:sz w:val="21"/>
                <w:szCs w:val="21"/>
              </w:rPr>
              <w:t xml:space="preserve"> </w:t>
            </w:r>
          </w:p>
        </w:tc>
      </w:tr>
      <w:tr w:rsidR="00336E88">
        <w:trPr>
          <w:gridAfter w:val="1"/>
          <w:wAfter w:w="13" w:type="dxa"/>
        </w:trPr>
        <w:tc>
          <w:tcPr>
            <w:tcW w:w="1399" w:type="dxa"/>
            <w:gridSpan w:val="2"/>
            <w:tcBorders>
              <w:left w:val="single" w:sz="2" w:space="0" w:color="000000"/>
              <w:bottom w:val="single" w:sz="2" w:space="0" w:color="000000"/>
            </w:tcBorders>
            <w:shd w:val="clear" w:color="auto" w:fill="auto"/>
            <w:tcMar>
              <w:left w:w="54" w:type="dxa"/>
            </w:tcMar>
          </w:tcPr>
          <w:p w:rsidR="00336E88" w:rsidRDefault="009C4EAA">
            <w:r>
              <w:rPr>
                <w:rFonts w:ascii="Arial Narrow" w:hAnsi="Arial Narrow" w:cs="Arial"/>
                <w:b/>
                <w:bCs/>
                <w:sz w:val="21"/>
                <w:szCs w:val="21"/>
              </w:rPr>
              <w:t>Les mathématiques nous déplacent et nous transportent !</w:t>
            </w:r>
            <w:r>
              <w:rPr>
                <w:rFonts w:ascii="Arial Narrow" w:hAnsi="Arial Narrow" w:cs="Arial"/>
                <w:sz w:val="21"/>
                <w:szCs w:val="21"/>
              </w:rPr>
              <w:t xml:space="preserve"> </w:t>
            </w:r>
          </w:p>
        </w:tc>
        <w:tc>
          <w:tcPr>
            <w:tcW w:w="2154" w:type="dxa"/>
            <w:tcBorders>
              <w:left w:val="single" w:sz="2" w:space="0" w:color="000000"/>
              <w:bottom w:val="single" w:sz="2" w:space="0" w:color="000000"/>
            </w:tcBorders>
            <w:shd w:val="clear" w:color="auto" w:fill="auto"/>
            <w:tcMar>
              <w:left w:w="54" w:type="dxa"/>
            </w:tcMar>
          </w:tcPr>
          <w:p w:rsidR="00336E88" w:rsidRDefault="009C4EAA">
            <w:pPr>
              <w:rPr>
                <w:rFonts w:ascii="Arial Narrow" w:hAnsi="Arial Narrow" w:cs="Arial"/>
                <w:sz w:val="21"/>
                <w:szCs w:val="21"/>
              </w:rPr>
            </w:pPr>
            <w:r>
              <w:rPr>
                <w:rFonts w:ascii="Arial Narrow" w:hAnsi="Arial Narrow" w:cs="Arial"/>
                <w:sz w:val="21"/>
                <w:szCs w:val="21"/>
              </w:rPr>
              <w:t>Aborder les mathématiques par une entrée motivante à travers des situations ludiques</w:t>
            </w:r>
          </w:p>
          <w:p w:rsidR="00336E88" w:rsidRDefault="00336E88">
            <w:pPr>
              <w:rPr>
                <w:rFonts w:ascii="Arial Narrow" w:hAnsi="Arial Narrow" w:cs="Arial"/>
                <w:sz w:val="21"/>
                <w:szCs w:val="21"/>
              </w:rPr>
            </w:pPr>
          </w:p>
          <w:p w:rsidR="00336E88" w:rsidRDefault="009C4EAA">
            <w:pPr>
              <w:rPr>
                <w:rFonts w:ascii="Arial Narrow" w:hAnsi="Arial Narrow" w:cs="Arial"/>
                <w:sz w:val="21"/>
                <w:szCs w:val="21"/>
              </w:rPr>
            </w:pPr>
            <w:r>
              <w:rPr>
                <w:rFonts w:ascii="Arial Narrow" w:hAnsi="Arial Narrow" w:cs="Arial"/>
                <w:sz w:val="21"/>
                <w:szCs w:val="21"/>
              </w:rPr>
              <w:t xml:space="preserve">Mettre en œuvre une démarche d'investigation </w:t>
            </w:r>
          </w:p>
          <w:p w:rsidR="00336E88" w:rsidRDefault="00336E88">
            <w:pPr>
              <w:rPr>
                <w:rFonts w:ascii="Arial Narrow" w:hAnsi="Arial Narrow" w:cs="Arial"/>
                <w:sz w:val="21"/>
                <w:szCs w:val="21"/>
              </w:rPr>
            </w:pPr>
          </w:p>
          <w:p w:rsidR="00336E88" w:rsidRDefault="009C4EAA">
            <w:pPr>
              <w:rPr>
                <w:rFonts w:ascii="Arial Narrow" w:hAnsi="Arial Narrow" w:cs="Arial"/>
                <w:sz w:val="21"/>
                <w:szCs w:val="21"/>
              </w:rPr>
            </w:pPr>
            <w:r>
              <w:rPr>
                <w:rFonts w:ascii="Arial Narrow" w:hAnsi="Arial Narrow" w:cs="Arial"/>
                <w:sz w:val="21"/>
                <w:szCs w:val="21"/>
              </w:rPr>
              <w:t>Développer une collaboration entre pairs</w:t>
            </w:r>
          </w:p>
        </w:tc>
        <w:tc>
          <w:tcPr>
            <w:tcW w:w="5280" w:type="dxa"/>
            <w:tcBorders>
              <w:left w:val="single" w:sz="2" w:space="0" w:color="000000"/>
              <w:bottom w:val="single" w:sz="2" w:space="0" w:color="000000"/>
            </w:tcBorders>
            <w:shd w:val="clear" w:color="auto" w:fill="auto"/>
            <w:tcMar>
              <w:left w:w="54" w:type="dxa"/>
            </w:tcMar>
          </w:tcPr>
          <w:p w:rsidR="00336E88" w:rsidRDefault="009C4EAA">
            <w:pPr>
              <w:rPr>
                <w:rFonts w:ascii="Arial Narrow" w:hAnsi="Arial Narrow"/>
                <w:sz w:val="21"/>
                <w:szCs w:val="21"/>
              </w:rPr>
            </w:pPr>
            <w:r>
              <w:rPr>
                <w:rFonts w:ascii="Arial Narrow" w:hAnsi="Arial Narrow"/>
                <w:sz w:val="21"/>
                <w:szCs w:val="21"/>
              </w:rPr>
              <w:t xml:space="preserve">Mettre en œuvre des activités mathématiques </w:t>
            </w:r>
            <w:proofErr w:type="spellStart"/>
            <w:r>
              <w:rPr>
                <w:rFonts w:ascii="Arial Narrow" w:hAnsi="Arial Narrow"/>
                <w:sz w:val="21"/>
                <w:szCs w:val="21"/>
              </w:rPr>
              <w:t>co</w:t>
            </w:r>
            <w:proofErr w:type="spellEnd"/>
            <w:r>
              <w:rPr>
                <w:rFonts w:ascii="Arial Narrow" w:hAnsi="Arial Narrow"/>
                <w:sz w:val="21"/>
                <w:szCs w:val="21"/>
              </w:rPr>
              <w:t>-animées sous forme d'ateliers.</w:t>
            </w:r>
          </w:p>
          <w:p w:rsidR="00336E88" w:rsidRDefault="00336E88">
            <w:pPr>
              <w:rPr>
                <w:rFonts w:ascii="Arial Narrow" w:hAnsi="Arial Narrow"/>
                <w:sz w:val="21"/>
                <w:szCs w:val="21"/>
              </w:rPr>
            </w:pPr>
          </w:p>
          <w:p w:rsidR="00336E88" w:rsidRDefault="009C4EAA">
            <w:pPr>
              <w:rPr>
                <w:rFonts w:ascii="Arial Narrow" w:hAnsi="Arial Narrow"/>
                <w:b/>
                <w:bCs/>
                <w:sz w:val="21"/>
                <w:szCs w:val="21"/>
              </w:rPr>
            </w:pPr>
            <w:r>
              <w:rPr>
                <w:rFonts w:ascii="Arial Narrow" w:hAnsi="Arial Narrow"/>
                <w:b/>
                <w:bCs/>
                <w:sz w:val="21"/>
                <w:szCs w:val="21"/>
              </w:rPr>
              <w:t>Cycle 2 :</w:t>
            </w:r>
          </w:p>
          <w:p w:rsidR="00336E88" w:rsidRDefault="009C4EAA">
            <w:pPr>
              <w:rPr>
                <w:rFonts w:ascii="Arial Narrow" w:hAnsi="Arial Narrow"/>
                <w:sz w:val="21"/>
                <w:szCs w:val="21"/>
              </w:rPr>
            </w:pPr>
            <w:r>
              <w:rPr>
                <w:rFonts w:ascii="Arial Narrow" w:hAnsi="Arial Narrow"/>
                <w:sz w:val="21"/>
                <w:szCs w:val="21"/>
              </w:rPr>
              <w:t xml:space="preserve">2 Ateliers pour une même classe : </w:t>
            </w:r>
          </w:p>
          <w:p w:rsidR="00336E88" w:rsidRDefault="009C4EAA">
            <w:pPr>
              <w:rPr>
                <w:rFonts w:ascii="Arial Narrow" w:hAnsi="Arial Narrow"/>
                <w:sz w:val="21"/>
                <w:szCs w:val="21"/>
              </w:rPr>
            </w:pPr>
            <w:r>
              <w:rPr>
                <w:rFonts w:ascii="Arial Narrow" w:hAnsi="Arial Narrow"/>
                <w:sz w:val="21"/>
                <w:szCs w:val="21"/>
              </w:rPr>
              <w:t xml:space="preserve">1 - Rush </w:t>
            </w:r>
            <w:proofErr w:type="spellStart"/>
            <w:r>
              <w:rPr>
                <w:rFonts w:ascii="Arial Narrow" w:hAnsi="Arial Narrow"/>
                <w:sz w:val="21"/>
                <w:szCs w:val="21"/>
              </w:rPr>
              <w:t>hour</w:t>
            </w:r>
            <w:proofErr w:type="spellEnd"/>
          </w:p>
          <w:p w:rsidR="00336E88" w:rsidRDefault="009C4EAA">
            <w:pPr>
              <w:rPr>
                <w:rFonts w:ascii="Arial Narrow" w:hAnsi="Arial Narrow"/>
                <w:sz w:val="21"/>
                <w:szCs w:val="21"/>
              </w:rPr>
            </w:pPr>
            <w:r>
              <w:rPr>
                <w:rFonts w:ascii="Arial Narrow" w:hAnsi="Arial Narrow"/>
                <w:sz w:val="21"/>
                <w:szCs w:val="21"/>
              </w:rPr>
              <w:t xml:space="preserve">Proposer successivement : </w:t>
            </w:r>
          </w:p>
          <w:p w:rsidR="00336E88" w:rsidRDefault="009C4EAA">
            <w:pPr>
              <w:numPr>
                <w:ilvl w:val="0"/>
                <w:numId w:val="3"/>
              </w:numPr>
            </w:pPr>
            <w:r>
              <w:rPr>
                <w:rFonts w:ascii="Arial Narrow" w:hAnsi="Arial Narrow"/>
                <w:sz w:val="21"/>
                <w:szCs w:val="21"/>
              </w:rPr>
              <w:t xml:space="preserve">1 jeu à grande échelle du type </w:t>
            </w:r>
            <w:r>
              <w:rPr>
                <w:rFonts w:ascii="Arial Narrow" w:hAnsi="Arial Narrow"/>
                <w:i/>
                <w:iCs/>
                <w:sz w:val="21"/>
                <w:szCs w:val="21"/>
              </w:rPr>
              <w:t xml:space="preserve">rush </w:t>
            </w:r>
            <w:proofErr w:type="spellStart"/>
            <w:r>
              <w:rPr>
                <w:rFonts w:ascii="Arial Narrow" w:hAnsi="Arial Narrow"/>
                <w:i/>
                <w:iCs/>
                <w:sz w:val="21"/>
                <w:szCs w:val="21"/>
              </w:rPr>
              <w:t>hour</w:t>
            </w:r>
            <w:proofErr w:type="spellEnd"/>
            <w:r>
              <w:rPr>
                <w:rFonts w:ascii="Arial Narrow" w:hAnsi="Arial Narrow"/>
                <w:i/>
                <w:iCs/>
                <w:sz w:val="21"/>
                <w:szCs w:val="21"/>
              </w:rPr>
              <w:t xml:space="preserve"> dans la cour de récréation </w:t>
            </w:r>
          </w:p>
          <w:p w:rsidR="00336E88" w:rsidRDefault="009C4EAA">
            <w:pPr>
              <w:numPr>
                <w:ilvl w:val="0"/>
                <w:numId w:val="3"/>
              </w:numPr>
            </w:pPr>
            <w:r>
              <w:rPr>
                <w:rFonts w:ascii="Arial Narrow" w:hAnsi="Arial Narrow"/>
                <w:sz w:val="21"/>
                <w:szCs w:val="21"/>
              </w:rPr>
              <w:t xml:space="preserve">1 jeu sur papier  </w:t>
            </w:r>
          </w:p>
          <w:p w:rsidR="00336E88" w:rsidRDefault="009C4EAA">
            <w:pPr>
              <w:numPr>
                <w:ilvl w:val="0"/>
                <w:numId w:val="3"/>
              </w:numPr>
              <w:rPr>
                <w:rFonts w:ascii="Arial Narrow" w:hAnsi="Arial Narrow"/>
                <w:sz w:val="21"/>
                <w:szCs w:val="21"/>
              </w:rPr>
            </w:pPr>
            <w:r>
              <w:rPr>
                <w:rFonts w:ascii="Arial Narrow" w:hAnsi="Arial Narrow"/>
                <w:sz w:val="21"/>
                <w:szCs w:val="21"/>
              </w:rPr>
              <w:t>1 jeu en ligne sur tablettes (repérer 3 niveaux dans le jeu et le faire vivre à grande échelle)</w:t>
            </w:r>
          </w:p>
          <w:p w:rsidR="00336E88" w:rsidRDefault="009C4EAA">
            <w:pPr>
              <w:rPr>
                <w:rFonts w:ascii="Arial Narrow" w:hAnsi="Arial Narrow" w:cs="Arial"/>
                <w:sz w:val="21"/>
                <w:szCs w:val="21"/>
              </w:rPr>
            </w:pPr>
            <w:r>
              <w:rPr>
                <w:rFonts w:ascii="Arial Narrow" w:hAnsi="Arial Narrow" w:cs="Arial"/>
                <w:sz w:val="21"/>
                <w:szCs w:val="21"/>
              </w:rPr>
              <w:t xml:space="preserve">2 - D'un arbre à l'autre : trouver le plus court chemin. </w:t>
            </w:r>
          </w:p>
          <w:p w:rsidR="00336E88" w:rsidRDefault="009C4EAA">
            <w:pPr>
              <w:rPr>
                <w:rFonts w:ascii="Arial Narrow" w:hAnsi="Arial Narrow"/>
                <w:sz w:val="21"/>
                <w:szCs w:val="21"/>
              </w:rPr>
            </w:pPr>
            <w:r>
              <w:rPr>
                <w:rFonts w:ascii="Arial Narrow" w:hAnsi="Arial Narrow"/>
                <w:sz w:val="21"/>
                <w:szCs w:val="21"/>
              </w:rPr>
              <w:t xml:space="preserve">Vivre la situation dans la cour de récréation en posant la problématique de la mesure et de la comparaison des chemins proposés, représenter la situation sur un plan. </w:t>
            </w:r>
          </w:p>
          <w:p w:rsidR="00336E88" w:rsidRDefault="009C4EAA">
            <w:pPr>
              <w:rPr>
                <w:rFonts w:ascii="Arial Narrow" w:hAnsi="Arial Narrow"/>
                <w:sz w:val="21"/>
                <w:szCs w:val="21"/>
              </w:rPr>
            </w:pPr>
            <w:r>
              <w:rPr>
                <w:rFonts w:ascii="Arial Narrow" w:hAnsi="Arial Narrow"/>
                <w:sz w:val="21"/>
                <w:szCs w:val="21"/>
              </w:rPr>
              <w:t xml:space="preserve">CP : proposer quelques points sur le mur de façon à aiguiller la mesure et la comparaison. </w:t>
            </w:r>
          </w:p>
          <w:p w:rsidR="00336E88" w:rsidRDefault="009C4EAA">
            <w:pPr>
              <w:rPr>
                <w:rFonts w:ascii="Arial Narrow" w:hAnsi="Arial Narrow"/>
                <w:sz w:val="21"/>
                <w:szCs w:val="21"/>
              </w:rPr>
            </w:pPr>
            <w:r>
              <w:rPr>
                <w:rFonts w:ascii="Arial Narrow" w:hAnsi="Arial Narrow"/>
                <w:sz w:val="21"/>
                <w:szCs w:val="21"/>
              </w:rPr>
              <w:t xml:space="preserve">CE1 : retrouver le point optimal. </w:t>
            </w:r>
          </w:p>
        </w:tc>
        <w:tc>
          <w:tcPr>
            <w:tcW w:w="2145" w:type="dxa"/>
            <w:tcBorders>
              <w:left w:val="single" w:sz="2" w:space="0" w:color="000000"/>
              <w:bottom w:val="single" w:sz="2" w:space="0" w:color="000000"/>
            </w:tcBorders>
            <w:shd w:val="clear" w:color="auto" w:fill="auto"/>
            <w:tcMar>
              <w:left w:w="54" w:type="dxa"/>
            </w:tcMar>
          </w:tcPr>
          <w:p w:rsidR="00336E88" w:rsidRDefault="009C4EAA">
            <w:pPr>
              <w:jc w:val="both"/>
              <w:rPr>
                <w:rFonts w:ascii="Arial Narrow" w:hAnsi="Arial Narrow" w:cs="Arial"/>
                <w:sz w:val="21"/>
                <w:szCs w:val="21"/>
              </w:rPr>
            </w:pPr>
            <w:r>
              <w:rPr>
                <w:rFonts w:ascii="Arial Narrow" w:hAnsi="Arial Narrow" w:cs="Arial"/>
                <w:sz w:val="21"/>
                <w:szCs w:val="21"/>
              </w:rPr>
              <w:t xml:space="preserve">Ces actions impliquent de chercher des moyens de se déplacer dans un espace restreint ou contraint. Il s'agira d'optimiser les distances ou le nombre de déplacement. </w:t>
            </w:r>
          </w:p>
          <w:p w:rsidR="00336E88" w:rsidRDefault="009C4EAA">
            <w:pPr>
              <w:jc w:val="both"/>
              <w:rPr>
                <w:rFonts w:ascii="Arial Narrow" w:hAnsi="Arial Narrow" w:cs="Arial"/>
                <w:sz w:val="21"/>
                <w:szCs w:val="21"/>
              </w:rPr>
            </w:pPr>
            <w:r>
              <w:rPr>
                <w:rFonts w:ascii="Arial Narrow" w:hAnsi="Arial Narrow" w:cs="Arial"/>
                <w:sz w:val="21"/>
                <w:szCs w:val="21"/>
              </w:rPr>
              <w:t xml:space="preserve">Les élèves se transporteront du réel au virtuel. </w:t>
            </w:r>
          </w:p>
        </w:tc>
        <w:tc>
          <w:tcPr>
            <w:tcW w:w="1620" w:type="dxa"/>
            <w:tcBorders>
              <w:left w:val="single" w:sz="2" w:space="0" w:color="000000"/>
              <w:bottom w:val="single" w:sz="2" w:space="0" w:color="000000"/>
            </w:tcBorders>
            <w:shd w:val="clear" w:color="auto" w:fill="auto"/>
            <w:tcMar>
              <w:left w:w="54" w:type="dxa"/>
            </w:tcMar>
          </w:tcPr>
          <w:p w:rsidR="00336E88" w:rsidRDefault="009C4EAA">
            <w:pPr>
              <w:rPr>
                <w:rFonts w:ascii="Arial Narrow" w:hAnsi="Arial Narrow" w:cs="Arial"/>
                <w:sz w:val="21"/>
                <w:szCs w:val="21"/>
              </w:rPr>
            </w:pPr>
            <w:r>
              <w:rPr>
                <w:rFonts w:ascii="Arial Narrow" w:hAnsi="Arial Narrow" w:cs="Arial"/>
                <w:sz w:val="21"/>
                <w:szCs w:val="21"/>
              </w:rPr>
              <w:t xml:space="preserve">Centre Départemental de Ressources en Sciences </w:t>
            </w:r>
          </w:p>
          <w:p w:rsidR="00336E88" w:rsidRDefault="00336E88">
            <w:pPr>
              <w:rPr>
                <w:rFonts w:ascii="Arial Narrow" w:hAnsi="Arial Narrow" w:cs="Arial"/>
                <w:sz w:val="21"/>
                <w:szCs w:val="21"/>
              </w:rPr>
            </w:pPr>
          </w:p>
          <w:p w:rsidR="00336E88" w:rsidRDefault="00336E88">
            <w:pPr>
              <w:rPr>
                <w:rFonts w:ascii="Arial Narrow" w:hAnsi="Arial Narrow" w:cs="Arial"/>
                <w:sz w:val="21"/>
                <w:szCs w:val="21"/>
              </w:rPr>
            </w:pPr>
          </w:p>
        </w:tc>
        <w:tc>
          <w:tcPr>
            <w:tcW w:w="1020" w:type="dxa"/>
            <w:tcBorders>
              <w:left w:val="single" w:sz="2" w:space="0" w:color="000000"/>
              <w:bottom w:val="single" w:sz="2" w:space="0" w:color="000000"/>
            </w:tcBorders>
            <w:shd w:val="clear" w:color="auto" w:fill="auto"/>
            <w:tcMar>
              <w:left w:w="54" w:type="dxa"/>
            </w:tcMar>
          </w:tcPr>
          <w:p w:rsidR="00336E88" w:rsidRDefault="009C4EAA">
            <w:pPr>
              <w:rPr>
                <w:rFonts w:ascii="Arial Narrow" w:hAnsi="Arial Narrow" w:cs="Arial"/>
                <w:sz w:val="21"/>
                <w:szCs w:val="21"/>
              </w:rPr>
            </w:pPr>
            <w:r>
              <w:rPr>
                <w:rFonts w:ascii="Arial Narrow" w:hAnsi="Arial Narrow" w:cs="Arial"/>
                <w:sz w:val="21"/>
                <w:szCs w:val="21"/>
              </w:rPr>
              <w:t xml:space="preserve">18 mars et 20 mars (matin) </w:t>
            </w:r>
          </w:p>
          <w:p w:rsidR="00336E88" w:rsidRDefault="00336E88">
            <w:pPr>
              <w:rPr>
                <w:rFonts w:ascii="Arial Narrow" w:hAnsi="Arial Narrow" w:cs="Arial"/>
                <w:sz w:val="21"/>
                <w:szCs w:val="21"/>
              </w:rPr>
            </w:pPr>
          </w:p>
          <w:p w:rsidR="00336E88" w:rsidRDefault="009C4EAA">
            <w:r>
              <w:rPr>
                <w:rFonts w:ascii="Arial Narrow" w:hAnsi="Arial Narrow" w:cs="Arial"/>
                <w:sz w:val="21"/>
                <w:szCs w:val="21"/>
              </w:rPr>
              <w:t xml:space="preserve">18 mars : </w:t>
            </w:r>
            <w:r>
              <w:rPr>
                <w:rFonts w:ascii="Arial Narrow" w:hAnsi="Arial Narrow" w:cs="Arial"/>
                <w:sz w:val="18"/>
                <w:szCs w:val="18"/>
              </w:rPr>
              <w:t>EE Flammarion</w:t>
            </w:r>
          </w:p>
          <w:p w:rsidR="00336E88" w:rsidRDefault="00336E88">
            <w:pPr>
              <w:rPr>
                <w:rFonts w:ascii="Arial Narrow" w:hAnsi="Arial Narrow" w:cs="Arial"/>
                <w:sz w:val="21"/>
                <w:szCs w:val="21"/>
              </w:rPr>
            </w:pPr>
          </w:p>
          <w:p w:rsidR="00336E88" w:rsidRDefault="009C4EAA">
            <w:r>
              <w:rPr>
                <w:rFonts w:ascii="Arial Narrow" w:hAnsi="Arial Narrow" w:cs="Arial"/>
                <w:sz w:val="21"/>
                <w:szCs w:val="21"/>
              </w:rPr>
              <w:t xml:space="preserve">20 mars : </w:t>
            </w:r>
            <w:r>
              <w:rPr>
                <w:rFonts w:ascii="Arial Narrow" w:hAnsi="Arial Narrow" w:cs="Arial"/>
                <w:sz w:val="18"/>
                <w:szCs w:val="18"/>
              </w:rPr>
              <w:t xml:space="preserve">EE Champollion </w:t>
            </w:r>
          </w:p>
        </w:tc>
        <w:tc>
          <w:tcPr>
            <w:tcW w:w="1982" w:type="dxa"/>
            <w:tcBorders>
              <w:left w:val="single" w:sz="2" w:space="0" w:color="000000"/>
              <w:bottom w:val="single" w:sz="2" w:space="0" w:color="000000"/>
              <w:right w:val="single" w:sz="2" w:space="0" w:color="000000"/>
            </w:tcBorders>
            <w:shd w:val="clear" w:color="auto" w:fill="auto"/>
            <w:tcMar>
              <w:left w:w="54" w:type="dxa"/>
            </w:tcMar>
          </w:tcPr>
          <w:p w:rsidR="00336E88" w:rsidRDefault="009C4EAA">
            <w:pPr>
              <w:rPr>
                <w:rFonts w:ascii="Arial Narrow" w:eastAsia="Calibri" w:hAnsi="Arial Narrow" w:cs="Arial"/>
                <w:b/>
                <w:bCs/>
                <w:sz w:val="21"/>
                <w:szCs w:val="21"/>
              </w:rPr>
            </w:pPr>
            <w:r>
              <w:rPr>
                <w:rFonts w:ascii="Arial Narrow" w:eastAsia="Calibri" w:hAnsi="Arial Narrow" w:cs="Arial"/>
                <w:b/>
                <w:bCs/>
                <w:sz w:val="21"/>
                <w:szCs w:val="21"/>
              </w:rPr>
              <w:t xml:space="preserve">3 classes de cycles 2 </w:t>
            </w:r>
          </w:p>
          <w:p w:rsidR="00336E88" w:rsidRDefault="00336E88">
            <w:pPr>
              <w:rPr>
                <w:rFonts w:ascii="Arial Narrow" w:hAnsi="Arial Narrow" w:cs="Arial"/>
                <w:sz w:val="21"/>
                <w:szCs w:val="21"/>
              </w:rPr>
            </w:pPr>
          </w:p>
          <w:p w:rsidR="00336E88" w:rsidRDefault="009C4EAA">
            <w:r>
              <w:rPr>
                <w:rFonts w:ascii="Arial Narrow" w:hAnsi="Arial Narrow" w:cs="Arial"/>
                <w:b/>
                <w:bCs/>
                <w:sz w:val="21"/>
                <w:szCs w:val="21"/>
              </w:rPr>
              <w:t>EEA Champollion </w:t>
            </w:r>
            <w:r>
              <w:rPr>
                <w:rFonts w:ascii="Arial Narrow" w:hAnsi="Arial Narrow" w:cs="Arial"/>
                <w:sz w:val="21"/>
                <w:szCs w:val="21"/>
              </w:rPr>
              <w:t>:</w:t>
            </w:r>
          </w:p>
          <w:p w:rsidR="00336E88" w:rsidRDefault="009C4EAA">
            <w:pPr>
              <w:rPr>
                <w:rFonts w:ascii="Arial Narrow" w:hAnsi="Arial Narrow" w:cs="Arial"/>
                <w:b/>
                <w:bCs/>
                <w:sz w:val="21"/>
                <w:szCs w:val="21"/>
              </w:rPr>
            </w:pPr>
            <w:r>
              <w:rPr>
                <w:rFonts w:ascii="Arial Narrow" w:hAnsi="Arial Narrow" w:cs="Arial"/>
                <w:b/>
                <w:bCs/>
                <w:sz w:val="21"/>
                <w:szCs w:val="21"/>
              </w:rPr>
              <w:t>1 classe CP, 20 élèves</w:t>
            </w:r>
          </w:p>
          <w:p w:rsidR="00336E88" w:rsidRDefault="00336E88">
            <w:pPr>
              <w:rPr>
                <w:rFonts w:ascii="Arial Narrow" w:hAnsi="Arial Narrow" w:cs="Arial"/>
                <w:sz w:val="21"/>
                <w:szCs w:val="21"/>
              </w:rPr>
            </w:pPr>
          </w:p>
          <w:p w:rsidR="00336E88" w:rsidRDefault="009C4EAA">
            <w:r>
              <w:rPr>
                <w:rFonts w:ascii="Arial Narrow" w:eastAsia="Calibri" w:hAnsi="Arial Narrow" w:cs="Arial"/>
                <w:b/>
                <w:bCs/>
                <w:sz w:val="21"/>
                <w:szCs w:val="21"/>
              </w:rPr>
              <w:t>EE Flammarion : 2 demi-classes de CE1</w:t>
            </w:r>
            <w:r>
              <w:rPr>
                <w:rFonts w:ascii="Arial Narrow" w:eastAsia="Calibri" w:hAnsi="Arial Narrow" w:cs="Arial"/>
                <w:sz w:val="21"/>
                <w:szCs w:val="21"/>
              </w:rPr>
              <w:t xml:space="preserve">, </w:t>
            </w:r>
            <w:r>
              <w:rPr>
                <w:rFonts w:ascii="Arial Narrow" w:eastAsia="Calibri" w:hAnsi="Arial Narrow" w:cs="Arial"/>
                <w:b/>
                <w:bCs/>
                <w:sz w:val="21"/>
                <w:szCs w:val="21"/>
              </w:rPr>
              <w:t xml:space="preserve">26 élèves </w:t>
            </w:r>
          </w:p>
          <w:p w:rsidR="00336E88" w:rsidRDefault="00336E88">
            <w:pPr>
              <w:rPr>
                <w:rFonts w:ascii="Arial Narrow" w:eastAsia="Calibri" w:hAnsi="Arial Narrow" w:cs="Arial"/>
                <w:sz w:val="21"/>
                <w:szCs w:val="21"/>
              </w:rPr>
            </w:pPr>
          </w:p>
          <w:p w:rsidR="00336E88" w:rsidRDefault="009C4EAA">
            <w:pPr>
              <w:tabs>
                <w:tab w:val="left" w:pos="0"/>
              </w:tabs>
              <w:rPr>
                <w:rFonts w:ascii="Arial Narrow" w:eastAsia="Calibri" w:hAnsi="Arial Narrow" w:cs="Arial"/>
                <w:b/>
                <w:bCs/>
                <w:sz w:val="21"/>
                <w:szCs w:val="21"/>
              </w:rPr>
            </w:pPr>
            <w:r>
              <w:rPr>
                <w:rFonts w:ascii="Arial Narrow" w:eastAsia="Calibri" w:hAnsi="Arial Narrow" w:cs="Arial"/>
                <w:b/>
                <w:bCs/>
                <w:sz w:val="21"/>
                <w:szCs w:val="21"/>
              </w:rPr>
              <w:t xml:space="preserve">46 élèves de 6 à 7 ans </w:t>
            </w:r>
          </w:p>
          <w:p w:rsidR="00336E88" w:rsidRDefault="00336E88">
            <w:pPr>
              <w:tabs>
                <w:tab w:val="left" w:pos="0"/>
              </w:tabs>
              <w:rPr>
                <w:rFonts w:ascii="Arial Narrow" w:eastAsia="Calibri" w:hAnsi="Arial Narrow" w:cs="Arial"/>
                <w:sz w:val="21"/>
                <w:szCs w:val="21"/>
              </w:rPr>
            </w:pPr>
          </w:p>
          <w:p w:rsidR="00336E88" w:rsidRDefault="00336E88">
            <w:pPr>
              <w:tabs>
                <w:tab w:val="left" w:pos="0"/>
              </w:tabs>
              <w:rPr>
                <w:rFonts w:ascii="Arial Narrow" w:eastAsia="Calibri" w:hAnsi="Arial Narrow" w:cs="Arial"/>
                <w:sz w:val="21"/>
                <w:szCs w:val="21"/>
              </w:rPr>
            </w:pPr>
          </w:p>
          <w:p w:rsidR="00336E88" w:rsidRDefault="009C4EAA">
            <w:pPr>
              <w:tabs>
                <w:tab w:val="left" w:pos="0"/>
              </w:tabs>
              <w:rPr>
                <w:rFonts w:ascii="Arial Narrow" w:eastAsia="Calibri" w:hAnsi="Arial Narrow" w:cs="Arial"/>
                <w:sz w:val="21"/>
                <w:szCs w:val="21"/>
              </w:rPr>
            </w:pPr>
            <w:r>
              <w:rPr>
                <w:rFonts w:ascii="Arial Narrow" w:eastAsia="Calibri" w:hAnsi="Arial Narrow" w:cs="Arial"/>
                <w:sz w:val="21"/>
                <w:szCs w:val="21"/>
              </w:rPr>
              <w:t xml:space="preserve">Enseignants : </w:t>
            </w:r>
          </w:p>
          <w:p w:rsidR="00336E88" w:rsidRDefault="009C4EAA">
            <w:pPr>
              <w:tabs>
                <w:tab w:val="left" w:pos="0"/>
              </w:tabs>
              <w:rPr>
                <w:rFonts w:ascii="Arial Narrow" w:eastAsia="Calibri" w:hAnsi="Arial Narrow" w:cs="Arial"/>
                <w:sz w:val="21"/>
                <w:szCs w:val="21"/>
              </w:rPr>
            </w:pPr>
            <w:r>
              <w:rPr>
                <w:rFonts w:ascii="Arial Narrow" w:eastAsia="Calibri" w:hAnsi="Arial Narrow" w:cs="Arial"/>
                <w:sz w:val="21"/>
                <w:szCs w:val="21"/>
              </w:rPr>
              <w:t>Isabelle Pottier</w:t>
            </w:r>
          </w:p>
          <w:p w:rsidR="00336E88" w:rsidRDefault="009C4EAA">
            <w:pPr>
              <w:tabs>
                <w:tab w:val="left" w:pos="0"/>
              </w:tabs>
              <w:rPr>
                <w:rFonts w:ascii="Arial Narrow" w:eastAsia="Calibri" w:hAnsi="Arial Narrow" w:cs="Arial"/>
                <w:sz w:val="21"/>
                <w:szCs w:val="21"/>
              </w:rPr>
            </w:pPr>
            <w:r>
              <w:rPr>
                <w:rFonts w:ascii="Arial Narrow" w:eastAsia="Calibri" w:hAnsi="Arial Narrow" w:cs="Arial"/>
                <w:sz w:val="21"/>
                <w:szCs w:val="21"/>
              </w:rPr>
              <w:t>Marie-Hélène Lambert</w:t>
            </w:r>
          </w:p>
          <w:p w:rsidR="00336E88" w:rsidRDefault="00336E88">
            <w:pPr>
              <w:tabs>
                <w:tab w:val="left" w:pos="0"/>
              </w:tabs>
              <w:rPr>
                <w:rFonts w:ascii="Arial Narrow" w:eastAsia="Calibri" w:hAnsi="Arial Narrow" w:cs="Arial"/>
                <w:sz w:val="21"/>
                <w:szCs w:val="21"/>
              </w:rPr>
            </w:pPr>
          </w:p>
        </w:tc>
      </w:tr>
      <w:tr w:rsidR="00336E88">
        <w:trPr>
          <w:gridAfter w:val="1"/>
          <w:wAfter w:w="13" w:type="dxa"/>
        </w:trPr>
        <w:tc>
          <w:tcPr>
            <w:tcW w:w="1399" w:type="dxa"/>
            <w:gridSpan w:val="2"/>
            <w:tcBorders>
              <w:left w:val="single" w:sz="2" w:space="0" w:color="000000"/>
              <w:bottom w:val="single" w:sz="2" w:space="0" w:color="000000"/>
            </w:tcBorders>
            <w:shd w:val="clear" w:color="auto" w:fill="auto"/>
            <w:tcMar>
              <w:left w:w="54" w:type="dxa"/>
            </w:tcMar>
          </w:tcPr>
          <w:p w:rsidR="00336E88" w:rsidRDefault="009C4EAA">
            <w:r>
              <w:rPr>
                <w:rFonts w:ascii="Arial Narrow" w:hAnsi="Arial Narrow" w:cs="Arial"/>
                <w:b/>
                <w:bCs/>
                <w:sz w:val="20"/>
                <w:szCs w:val="20"/>
              </w:rPr>
              <w:t xml:space="preserve">Les mathématiques nous transportent dans le jeu ! Jouons avec nos parents ! </w:t>
            </w:r>
            <w:r>
              <w:rPr>
                <w:rFonts w:ascii="Arial Narrow" w:hAnsi="Arial Narrow" w:cs="Arial"/>
                <w:b/>
                <w:bCs/>
                <w:sz w:val="21"/>
                <w:szCs w:val="21"/>
              </w:rPr>
              <w:t xml:space="preserve"> </w:t>
            </w:r>
          </w:p>
          <w:p w:rsidR="00336E88" w:rsidRDefault="00336E88">
            <w:pPr>
              <w:rPr>
                <w:rFonts w:ascii="Arial Narrow" w:hAnsi="Arial Narrow" w:cs="Arial"/>
                <w:sz w:val="21"/>
                <w:szCs w:val="21"/>
              </w:rPr>
            </w:pPr>
          </w:p>
        </w:tc>
        <w:tc>
          <w:tcPr>
            <w:tcW w:w="2154" w:type="dxa"/>
            <w:tcBorders>
              <w:left w:val="single" w:sz="2" w:space="0" w:color="000000"/>
              <w:bottom w:val="single" w:sz="2" w:space="0" w:color="000000"/>
            </w:tcBorders>
            <w:shd w:val="clear" w:color="auto" w:fill="auto"/>
            <w:tcMar>
              <w:left w:w="54" w:type="dxa"/>
            </w:tcMar>
          </w:tcPr>
          <w:p w:rsidR="00336E88" w:rsidRDefault="009C4EAA">
            <w:pPr>
              <w:rPr>
                <w:rFonts w:ascii="Arial Narrow" w:hAnsi="Arial Narrow" w:cs="Arial"/>
                <w:sz w:val="21"/>
                <w:szCs w:val="21"/>
              </w:rPr>
            </w:pPr>
            <w:r>
              <w:rPr>
                <w:rFonts w:ascii="Arial Narrow" w:hAnsi="Arial Narrow" w:cs="Arial"/>
                <w:sz w:val="21"/>
                <w:szCs w:val="21"/>
              </w:rPr>
              <w:t>Aborder les mathématiques par une entrée motivante à travers une situation ludique</w:t>
            </w:r>
          </w:p>
          <w:p w:rsidR="00336E88" w:rsidRDefault="00336E88">
            <w:pPr>
              <w:rPr>
                <w:rFonts w:ascii="Arial Narrow" w:hAnsi="Arial Narrow" w:cs="Arial"/>
                <w:sz w:val="21"/>
                <w:szCs w:val="21"/>
              </w:rPr>
            </w:pPr>
          </w:p>
          <w:p w:rsidR="00336E88" w:rsidRDefault="009C4EAA">
            <w:pPr>
              <w:rPr>
                <w:rFonts w:ascii="Arial Narrow" w:hAnsi="Arial Narrow" w:cs="Arial"/>
                <w:sz w:val="21"/>
                <w:szCs w:val="21"/>
              </w:rPr>
            </w:pPr>
            <w:r>
              <w:rPr>
                <w:rFonts w:ascii="Arial Narrow" w:hAnsi="Arial Narrow" w:cs="Arial"/>
                <w:sz w:val="21"/>
                <w:szCs w:val="21"/>
              </w:rPr>
              <w:t xml:space="preserve">Mettre en œuvre une démarche d'investigation </w:t>
            </w:r>
          </w:p>
          <w:p w:rsidR="00336E88" w:rsidRDefault="00336E88">
            <w:pPr>
              <w:rPr>
                <w:rFonts w:ascii="Arial Narrow" w:hAnsi="Arial Narrow" w:cs="Arial"/>
                <w:sz w:val="21"/>
                <w:szCs w:val="21"/>
              </w:rPr>
            </w:pPr>
          </w:p>
          <w:p w:rsidR="00336E88" w:rsidRDefault="009C4EAA">
            <w:pPr>
              <w:rPr>
                <w:rFonts w:ascii="Arial Narrow" w:hAnsi="Arial Narrow" w:cs="Arial"/>
                <w:sz w:val="21"/>
                <w:szCs w:val="21"/>
              </w:rPr>
            </w:pPr>
            <w:r>
              <w:rPr>
                <w:rFonts w:ascii="Arial Narrow" w:hAnsi="Arial Narrow" w:cs="Arial"/>
                <w:sz w:val="21"/>
                <w:szCs w:val="21"/>
              </w:rPr>
              <w:t xml:space="preserve">Développer une collaboration entre pairs </w:t>
            </w:r>
          </w:p>
        </w:tc>
        <w:tc>
          <w:tcPr>
            <w:tcW w:w="5280" w:type="dxa"/>
            <w:tcBorders>
              <w:left w:val="single" w:sz="2" w:space="0" w:color="000000"/>
              <w:bottom w:val="single" w:sz="2" w:space="0" w:color="000000"/>
            </w:tcBorders>
            <w:shd w:val="clear" w:color="auto" w:fill="auto"/>
            <w:tcMar>
              <w:left w:w="54" w:type="dxa"/>
            </w:tcMar>
          </w:tcPr>
          <w:p w:rsidR="00336E88" w:rsidRDefault="009C4EAA">
            <w:pPr>
              <w:jc w:val="both"/>
              <w:rPr>
                <w:rFonts w:ascii="Arial Narrow" w:hAnsi="Arial Narrow" w:cs="Arial"/>
                <w:sz w:val="21"/>
                <w:szCs w:val="21"/>
              </w:rPr>
            </w:pPr>
            <w:r>
              <w:rPr>
                <w:rFonts w:ascii="Arial Narrow" w:hAnsi="Arial Narrow" w:cs="Arial"/>
                <w:sz w:val="21"/>
                <w:szCs w:val="21"/>
              </w:rPr>
              <w:t xml:space="preserve">Mettre en œuvre des activités mathématiques </w:t>
            </w:r>
            <w:proofErr w:type="spellStart"/>
            <w:r>
              <w:rPr>
                <w:rFonts w:ascii="Arial Narrow" w:hAnsi="Arial Narrow" w:cs="Arial"/>
                <w:sz w:val="21"/>
                <w:szCs w:val="21"/>
              </w:rPr>
              <w:t>co</w:t>
            </w:r>
            <w:proofErr w:type="spellEnd"/>
            <w:r>
              <w:rPr>
                <w:rFonts w:ascii="Arial Narrow" w:hAnsi="Arial Narrow" w:cs="Arial"/>
                <w:sz w:val="21"/>
                <w:szCs w:val="21"/>
              </w:rPr>
              <w:t xml:space="preserve">-animées sous forme d'ateliers en dehors de la classe.  </w:t>
            </w:r>
          </w:p>
          <w:p w:rsidR="00336E88" w:rsidRDefault="009C4EAA">
            <w:pPr>
              <w:rPr>
                <w:rFonts w:ascii="Arial Narrow" w:hAnsi="Arial Narrow" w:cs="Arial"/>
                <w:b/>
                <w:bCs/>
                <w:sz w:val="21"/>
                <w:szCs w:val="21"/>
              </w:rPr>
            </w:pPr>
            <w:r>
              <w:rPr>
                <w:rFonts w:ascii="Arial Narrow" w:hAnsi="Arial Narrow" w:cs="Arial"/>
                <w:b/>
                <w:bCs/>
                <w:sz w:val="21"/>
                <w:szCs w:val="21"/>
              </w:rPr>
              <w:t xml:space="preserve">Divers jeux à découvrir :  </w:t>
            </w:r>
          </w:p>
          <w:p w:rsidR="00336E88" w:rsidRDefault="009C4EAA">
            <w:pPr>
              <w:numPr>
                <w:ilvl w:val="0"/>
                <w:numId w:val="4"/>
              </w:numPr>
              <w:rPr>
                <w:rFonts w:ascii="Arial Narrow" w:hAnsi="Arial Narrow" w:cs="Arial"/>
                <w:sz w:val="21"/>
                <w:szCs w:val="21"/>
              </w:rPr>
            </w:pPr>
            <w:r>
              <w:rPr>
                <w:rFonts w:ascii="Arial Narrow" w:hAnsi="Arial Narrow" w:cs="Arial"/>
                <w:sz w:val="21"/>
                <w:szCs w:val="21"/>
              </w:rPr>
              <w:t>Découvrir les fractales et les appréhender dans le quotidien (du chou au réseau ferré)</w:t>
            </w:r>
          </w:p>
          <w:p w:rsidR="00336E88" w:rsidRDefault="009C4EAA">
            <w:pPr>
              <w:numPr>
                <w:ilvl w:val="0"/>
                <w:numId w:val="4"/>
              </w:numPr>
              <w:rPr>
                <w:rFonts w:ascii="Arial Narrow" w:hAnsi="Arial Narrow" w:cs="Arial"/>
                <w:sz w:val="21"/>
                <w:szCs w:val="21"/>
              </w:rPr>
            </w:pPr>
            <w:r>
              <w:rPr>
                <w:rFonts w:ascii="Arial Narrow" w:hAnsi="Arial Narrow" w:cs="Arial"/>
                <w:sz w:val="21"/>
                <w:szCs w:val="21"/>
              </w:rPr>
              <w:t xml:space="preserve">Jeux de logique animés par Frédéric </w:t>
            </w:r>
            <w:proofErr w:type="spellStart"/>
            <w:r>
              <w:rPr>
                <w:rFonts w:ascii="Arial Narrow" w:hAnsi="Arial Narrow" w:cs="Arial"/>
                <w:sz w:val="21"/>
                <w:szCs w:val="21"/>
              </w:rPr>
              <w:t>Métin</w:t>
            </w:r>
            <w:proofErr w:type="spellEnd"/>
            <w:r>
              <w:rPr>
                <w:rFonts w:ascii="Arial Narrow" w:hAnsi="Arial Narrow" w:cs="Arial"/>
                <w:sz w:val="21"/>
                <w:szCs w:val="21"/>
              </w:rPr>
              <w:t xml:space="preserve"> </w:t>
            </w:r>
          </w:p>
          <w:p w:rsidR="00336E88" w:rsidRDefault="009C4EAA">
            <w:pPr>
              <w:rPr>
                <w:rFonts w:ascii="Arial Narrow" w:hAnsi="Arial Narrow" w:cs="Arial"/>
                <w:b/>
                <w:bCs/>
                <w:sz w:val="21"/>
                <w:szCs w:val="21"/>
              </w:rPr>
            </w:pPr>
            <w:r>
              <w:rPr>
                <w:rFonts w:ascii="Arial Narrow" w:hAnsi="Arial Narrow" w:cs="Arial"/>
                <w:b/>
                <w:bCs/>
                <w:sz w:val="21"/>
                <w:szCs w:val="21"/>
              </w:rPr>
              <w:t>Présentation des jeux vécus aux parents par les classes ayant participé :</w:t>
            </w:r>
          </w:p>
          <w:p w:rsidR="00336E88" w:rsidRDefault="009C4EAA">
            <w:pPr>
              <w:numPr>
                <w:ilvl w:val="0"/>
                <w:numId w:val="5"/>
              </w:numPr>
              <w:rPr>
                <w:rFonts w:ascii="Arial Narrow" w:hAnsi="Arial Narrow" w:cs="Arial"/>
                <w:i/>
                <w:iCs/>
                <w:sz w:val="21"/>
                <w:szCs w:val="21"/>
              </w:rPr>
            </w:pPr>
            <w:r>
              <w:rPr>
                <w:rFonts w:ascii="Arial Narrow" w:hAnsi="Arial Narrow" w:cs="Arial"/>
                <w:i/>
                <w:iCs/>
                <w:sz w:val="21"/>
                <w:szCs w:val="21"/>
              </w:rPr>
              <w:t xml:space="preserve">rush </w:t>
            </w:r>
            <w:proofErr w:type="spellStart"/>
            <w:r>
              <w:rPr>
                <w:rFonts w:ascii="Arial Narrow" w:hAnsi="Arial Narrow" w:cs="Arial"/>
                <w:i/>
                <w:iCs/>
                <w:sz w:val="21"/>
                <w:szCs w:val="21"/>
              </w:rPr>
              <w:t>hour</w:t>
            </w:r>
            <w:proofErr w:type="spellEnd"/>
            <w:r>
              <w:rPr>
                <w:rFonts w:ascii="Arial Narrow" w:hAnsi="Arial Narrow" w:cs="Arial"/>
                <w:i/>
                <w:iCs/>
                <w:sz w:val="21"/>
                <w:szCs w:val="21"/>
              </w:rPr>
              <w:t xml:space="preserve"> </w:t>
            </w:r>
          </w:p>
          <w:p w:rsidR="00336E88" w:rsidRDefault="009C4EAA">
            <w:pPr>
              <w:numPr>
                <w:ilvl w:val="0"/>
                <w:numId w:val="5"/>
              </w:numPr>
              <w:rPr>
                <w:rFonts w:ascii="Arial Narrow" w:hAnsi="Arial Narrow" w:cs="Arial"/>
                <w:sz w:val="21"/>
                <w:szCs w:val="21"/>
              </w:rPr>
            </w:pPr>
            <w:r>
              <w:rPr>
                <w:rFonts w:ascii="Arial Narrow" w:hAnsi="Arial Narrow" w:cs="Arial"/>
                <w:sz w:val="21"/>
                <w:szCs w:val="21"/>
              </w:rPr>
              <w:t xml:space="preserve">arbre </w:t>
            </w:r>
          </w:p>
          <w:p w:rsidR="00336E88" w:rsidRDefault="009C4EAA">
            <w:pPr>
              <w:numPr>
                <w:ilvl w:val="0"/>
                <w:numId w:val="5"/>
              </w:numPr>
              <w:rPr>
                <w:rFonts w:ascii="Arial Narrow" w:hAnsi="Arial Narrow" w:cs="Arial"/>
                <w:sz w:val="21"/>
                <w:szCs w:val="21"/>
              </w:rPr>
            </w:pPr>
            <w:r>
              <w:rPr>
                <w:rFonts w:ascii="Arial Narrow" w:hAnsi="Arial Narrow" w:cs="Arial"/>
                <w:sz w:val="21"/>
                <w:szCs w:val="21"/>
              </w:rPr>
              <w:lastRenderedPageBreak/>
              <w:t>chasse au trésor</w:t>
            </w:r>
          </w:p>
          <w:p w:rsidR="00336E88" w:rsidRDefault="009C4EAA">
            <w:pPr>
              <w:numPr>
                <w:ilvl w:val="0"/>
                <w:numId w:val="5"/>
              </w:numPr>
              <w:rPr>
                <w:rFonts w:ascii="Arial Narrow" w:hAnsi="Arial Narrow" w:cs="Arial"/>
                <w:sz w:val="21"/>
                <w:szCs w:val="21"/>
              </w:rPr>
            </w:pPr>
            <w:r>
              <w:rPr>
                <w:rFonts w:ascii="Arial Narrow" w:hAnsi="Arial Narrow" w:cs="Arial"/>
                <w:sz w:val="21"/>
                <w:szCs w:val="21"/>
              </w:rPr>
              <w:t xml:space="preserve">recettes et proportionnalité </w:t>
            </w:r>
          </w:p>
        </w:tc>
        <w:tc>
          <w:tcPr>
            <w:tcW w:w="2145" w:type="dxa"/>
            <w:tcBorders>
              <w:left w:val="single" w:sz="2" w:space="0" w:color="000000"/>
              <w:bottom w:val="single" w:sz="2" w:space="0" w:color="000000"/>
            </w:tcBorders>
            <w:shd w:val="clear" w:color="auto" w:fill="auto"/>
            <w:tcMar>
              <w:left w:w="54" w:type="dxa"/>
            </w:tcMar>
          </w:tcPr>
          <w:p w:rsidR="00336E88" w:rsidRDefault="009C4EAA">
            <w:pPr>
              <w:rPr>
                <w:rFonts w:ascii="Arial Narrow" w:hAnsi="Arial Narrow" w:cs="Arial"/>
                <w:sz w:val="21"/>
                <w:szCs w:val="21"/>
              </w:rPr>
            </w:pPr>
            <w:r>
              <w:rPr>
                <w:rFonts w:ascii="Arial Narrow" w:hAnsi="Arial Narrow" w:cs="Arial"/>
                <w:sz w:val="21"/>
                <w:szCs w:val="21"/>
              </w:rPr>
              <w:lastRenderedPageBreak/>
              <w:t xml:space="preserve">Ces actions impliquent de chercher des moyens de se déplacer dans un espace restreint ou contraint. Il s'agira d'optimiser les distances ou le nombre de déplacement. </w:t>
            </w:r>
          </w:p>
          <w:p w:rsidR="00336E88" w:rsidRDefault="009C4EAA">
            <w:pPr>
              <w:rPr>
                <w:rFonts w:ascii="Arial Narrow" w:hAnsi="Arial Narrow" w:cs="Arial"/>
                <w:sz w:val="21"/>
                <w:szCs w:val="21"/>
              </w:rPr>
            </w:pPr>
            <w:r>
              <w:rPr>
                <w:rFonts w:ascii="Arial Narrow" w:hAnsi="Arial Narrow" w:cs="Arial"/>
                <w:sz w:val="21"/>
                <w:szCs w:val="21"/>
              </w:rPr>
              <w:t xml:space="preserve">Les élèves se transporteront du réel au virtuel. </w:t>
            </w:r>
          </w:p>
          <w:p w:rsidR="00336E88" w:rsidRDefault="009C4EAA">
            <w:pPr>
              <w:rPr>
                <w:rFonts w:ascii="Arial Narrow" w:hAnsi="Arial Narrow" w:cs="Arial"/>
                <w:sz w:val="21"/>
                <w:szCs w:val="21"/>
              </w:rPr>
            </w:pPr>
            <w:r>
              <w:rPr>
                <w:rFonts w:ascii="Arial Narrow" w:hAnsi="Arial Narrow" w:cs="Arial"/>
                <w:sz w:val="21"/>
                <w:szCs w:val="21"/>
              </w:rPr>
              <w:lastRenderedPageBreak/>
              <w:t>Elle associe les parents aux actions menées dans l'école et engagent les élèves dans des actions de communication.</w:t>
            </w:r>
          </w:p>
        </w:tc>
        <w:tc>
          <w:tcPr>
            <w:tcW w:w="1620" w:type="dxa"/>
            <w:tcBorders>
              <w:left w:val="single" w:sz="2" w:space="0" w:color="000000"/>
              <w:bottom w:val="single" w:sz="2" w:space="0" w:color="000000"/>
            </w:tcBorders>
            <w:shd w:val="clear" w:color="auto" w:fill="auto"/>
            <w:tcMar>
              <w:left w:w="54" w:type="dxa"/>
            </w:tcMar>
          </w:tcPr>
          <w:p w:rsidR="00336E88" w:rsidRDefault="009C4EAA">
            <w:pPr>
              <w:rPr>
                <w:rFonts w:ascii="Arial Narrow" w:hAnsi="Arial Narrow" w:cs="Arial"/>
                <w:sz w:val="21"/>
                <w:szCs w:val="21"/>
              </w:rPr>
            </w:pPr>
            <w:r>
              <w:rPr>
                <w:rFonts w:ascii="Arial Narrow" w:hAnsi="Arial Narrow" w:cs="Arial"/>
                <w:sz w:val="21"/>
                <w:szCs w:val="21"/>
              </w:rPr>
              <w:lastRenderedPageBreak/>
              <w:t xml:space="preserve">École Champollion, CDRS. </w:t>
            </w:r>
          </w:p>
        </w:tc>
        <w:tc>
          <w:tcPr>
            <w:tcW w:w="1020" w:type="dxa"/>
            <w:tcBorders>
              <w:left w:val="single" w:sz="2" w:space="0" w:color="000000"/>
              <w:bottom w:val="single" w:sz="2" w:space="0" w:color="000000"/>
            </w:tcBorders>
            <w:shd w:val="clear" w:color="auto" w:fill="auto"/>
            <w:tcMar>
              <w:left w:w="54" w:type="dxa"/>
            </w:tcMar>
          </w:tcPr>
          <w:p w:rsidR="00336E88" w:rsidRDefault="009C4EAA">
            <w:pPr>
              <w:rPr>
                <w:rFonts w:ascii="Arial Narrow" w:hAnsi="Arial Narrow" w:cs="Arial"/>
                <w:sz w:val="21"/>
                <w:szCs w:val="21"/>
              </w:rPr>
            </w:pPr>
            <w:r>
              <w:rPr>
                <w:rFonts w:ascii="Arial Narrow" w:hAnsi="Arial Narrow" w:cs="Arial"/>
                <w:sz w:val="21"/>
                <w:szCs w:val="21"/>
              </w:rPr>
              <w:t>20 mars, après-midi, 14 à 16H</w:t>
            </w:r>
          </w:p>
        </w:tc>
        <w:tc>
          <w:tcPr>
            <w:tcW w:w="1982" w:type="dxa"/>
            <w:tcBorders>
              <w:left w:val="single" w:sz="2" w:space="0" w:color="000000"/>
              <w:bottom w:val="single" w:sz="2" w:space="0" w:color="000000"/>
              <w:right w:val="single" w:sz="2" w:space="0" w:color="000000"/>
            </w:tcBorders>
            <w:shd w:val="clear" w:color="auto" w:fill="auto"/>
            <w:tcMar>
              <w:left w:w="54" w:type="dxa"/>
            </w:tcMar>
          </w:tcPr>
          <w:p w:rsidR="00336E88" w:rsidRDefault="009C4EAA">
            <w:pPr>
              <w:rPr>
                <w:rFonts w:ascii="Arial Narrow" w:eastAsia="Calibri" w:hAnsi="Arial Narrow" w:cs="Arial"/>
                <w:b/>
                <w:bCs/>
                <w:sz w:val="21"/>
                <w:szCs w:val="21"/>
              </w:rPr>
            </w:pPr>
            <w:r>
              <w:rPr>
                <w:rFonts w:ascii="Arial Narrow" w:eastAsia="Calibri" w:hAnsi="Arial Narrow" w:cs="Arial"/>
                <w:b/>
                <w:bCs/>
                <w:sz w:val="21"/>
                <w:szCs w:val="21"/>
              </w:rPr>
              <w:t xml:space="preserve">4 classes </w:t>
            </w:r>
          </w:p>
          <w:p w:rsidR="00336E88" w:rsidRDefault="00336E88">
            <w:pPr>
              <w:rPr>
                <w:rFonts w:ascii="Arial Narrow" w:eastAsia="Calibri" w:hAnsi="Arial Narrow" w:cs="Arial"/>
                <w:sz w:val="21"/>
                <w:szCs w:val="21"/>
              </w:rPr>
            </w:pPr>
          </w:p>
          <w:p w:rsidR="00336E88" w:rsidRDefault="009C4EAA">
            <w:pPr>
              <w:rPr>
                <w:rFonts w:ascii="Arial Narrow" w:eastAsia="Calibri" w:hAnsi="Arial Narrow" w:cs="Arial"/>
                <w:sz w:val="21"/>
                <w:szCs w:val="21"/>
              </w:rPr>
            </w:pPr>
            <w:r>
              <w:rPr>
                <w:rFonts w:ascii="Arial Narrow" w:eastAsia="Calibri" w:hAnsi="Arial Narrow" w:cs="Arial"/>
                <w:sz w:val="21"/>
                <w:szCs w:val="21"/>
              </w:rPr>
              <w:t xml:space="preserve">3 classes de cycle 3, 1 classe de Cycle 2 </w:t>
            </w:r>
          </w:p>
          <w:p w:rsidR="00336E88" w:rsidRDefault="00336E88">
            <w:pPr>
              <w:rPr>
                <w:rFonts w:ascii="Arial Narrow" w:eastAsia="Calibri" w:hAnsi="Arial Narrow" w:cs="Arial"/>
                <w:sz w:val="21"/>
                <w:szCs w:val="21"/>
              </w:rPr>
            </w:pPr>
          </w:p>
          <w:p w:rsidR="00336E88" w:rsidRDefault="009C4EAA">
            <w:pPr>
              <w:rPr>
                <w:rFonts w:ascii="Arial Narrow" w:eastAsia="Calibri" w:hAnsi="Arial Narrow" w:cs="Arial"/>
                <w:sz w:val="21"/>
                <w:szCs w:val="21"/>
              </w:rPr>
            </w:pPr>
            <w:r>
              <w:rPr>
                <w:rFonts w:ascii="Arial Narrow" w:eastAsia="Calibri" w:hAnsi="Arial Narrow" w:cs="Arial"/>
                <w:sz w:val="21"/>
                <w:szCs w:val="21"/>
              </w:rPr>
              <w:t xml:space="preserve">86 élèves, 6 à 10 ans </w:t>
            </w:r>
          </w:p>
          <w:p w:rsidR="00336E88" w:rsidRDefault="00336E88">
            <w:pPr>
              <w:rPr>
                <w:rFonts w:ascii="Arial Narrow" w:hAnsi="Arial Narrow" w:cs="Arial"/>
                <w:sz w:val="21"/>
                <w:szCs w:val="21"/>
              </w:rPr>
            </w:pPr>
          </w:p>
          <w:p w:rsidR="00336E88" w:rsidRDefault="009C4EAA">
            <w:pPr>
              <w:rPr>
                <w:rFonts w:ascii="Arial Narrow" w:hAnsi="Arial Narrow" w:cs="Arial"/>
                <w:sz w:val="21"/>
                <w:szCs w:val="21"/>
              </w:rPr>
            </w:pPr>
            <w:r>
              <w:rPr>
                <w:rFonts w:ascii="Arial Narrow" w:hAnsi="Arial Narrow" w:cs="Arial"/>
                <w:sz w:val="21"/>
                <w:szCs w:val="21"/>
              </w:rPr>
              <w:t xml:space="preserve">Parents de l'école Champollion </w:t>
            </w:r>
          </w:p>
          <w:p w:rsidR="00336E88" w:rsidRDefault="00336E88">
            <w:pPr>
              <w:rPr>
                <w:rFonts w:ascii="Arial Narrow" w:hAnsi="Arial Narrow" w:cs="Arial"/>
                <w:sz w:val="21"/>
                <w:szCs w:val="21"/>
              </w:rPr>
            </w:pPr>
          </w:p>
        </w:tc>
      </w:tr>
    </w:tbl>
    <w:p w:rsidR="00336E88" w:rsidRDefault="00336E88"/>
    <w:p w:rsidR="00336E88" w:rsidRDefault="009C4EAA">
      <w:pPr>
        <w:rPr>
          <w:rFonts w:ascii="Arial Narrow" w:eastAsia="Calibri" w:hAnsi="Arial Narrow" w:cs="Arial"/>
          <w:b/>
          <w:sz w:val="22"/>
          <w:szCs w:val="22"/>
        </w:rPr>
      </w:pPr>
      <w:r>
        <w:rPr>
          <w:rFonts w:ascii="Arial Narrow" w:eastAsia="Calibri" w:hAnsi="Arial Narrow" w:cs="Arial"/>
          <w:b/>
          <w:sz w:val="22"/>
          <w:szCs w:val="22"/>
        </w:rPr>
        <w:t>Partenaire(s) :</w:t>
      </w:r>
    </w:p>
    <w:p w:rsidR="00336E88" w:rsidRDefault="009C4EAA">
      <w:pPr>
        <w:numPr>
          <w:ilvl w:val="0"/>
          <w:numId w:val="6"/>
        </w:numPr>
      </w:pPr>
      <w:r>
        <w:rPr>
          <w:rFonts w:ascii="Arial Narrow" w:hAnsi="Arial Narrow"/>
        </w:rPr>
        <w:t>Jean-Luc Pernette, chargé de développement, É</w:t>
      </w:r>
      <w:r>
        <w:rPr>
          <w:rFonts w:ascii="Arial Narrow" w:hAnsi="Arial Narrow"/>
          <w:lang w:eastAsia="fr-FR"/>
        </w:rPr>
        <w:t>tablissement Public de Coopération Culturelle (EPCC), Terre de Louis Pasteur, centre pilote de la Main à la Pâte</w:t>
      </w:r>
      <w:r>
        <w:rPr>
          <w:rFonts w:ascii="Arial Narrow" w:hAnsi="Arial Narrow"/>
        </w:rPr>
        <w:t xml:space="preserve"> </w:t>
      </w:r>
    </w:p>
    <w:p w:rsidR="00336E88" w:rsidRDefault="009C4EAA">
      <w:pPr>
        <w:numPr>
          <w:ilvl w:val="0"/>
          <w:numId w:val="6"/>
        </w:numPr>
        <w:rPr>
          <w:rFonts w:ascii="Arial Narrow" w:hAnsi="Arial Narrow"/>
        </w:rPr>
      </w:pPr>
      <w:r>
        <w:rPr>
          <w:rFonts w:ascii="Arial Narrow" w:hAnsi="Arial Narrow"/>
        </w:rPr>
        <w:t xml:space="preserve">Frédéric </w:t>
      </w:r>
      <w:proofErr w:type="spellStart"/>
      <w:r>
        <w:rPr>
          <w:rFonts w:ascii="Arial Narrow" w:hAnsi="Arial Narrow"/>
        </w:rPr>
        <w:t>Métin</w:t>
      </w:r>
      <w:proofErr w:type="spellEnd"/>
      <w:r>
        <w:rPr>
          <w:rFonts w:ascii="Arial Narrow" w:hAnsi="Arial Narrow"/>
        </w:rPr>
        <w:t>, Professeur de mathématiques, ESPE Dijon</w:t>
      </w:r>
    </w:p>
    <w:p w:rsidR="00336E88" w:rsidRDefault="009C4EAA">
      <w:pPr>
        <w:numPr>
          <w:ilvl w:val="0"/>
          <w:numId w:val="6"/>
        </w:numPr>
        <w:rPr>
          <w:rFonts w:ascii="Arial Narrow" w:hAnsi="Arial Narrow"/>
        </w:rPr>
      </w:pPr>
      <w:r>
        <w:rPr>
          <w:rFonts w:ascii="Arial Narrow" w:hAnsi="Arial Narrow"/>
        </w:rPr>
        <w:t xml:space="preserve">Agnès </w:t>
      </w:r>
      <w:proofErr w:type="spellStart"/>
      <w:r>
        <w:rPr>
          <w:rFonts w:ascii="Arial Narrow" w:hAnsi="Arial Narrow"/>
        </w:rPr>
        <w:t>Golay</w:t>
      </w:r>
      <w:proofErr w:type="spellEnd"/>
      <w:r>
        <w:rPr>
          <w:rFonts w:ascii="Arial Narrow" w:hAnsi="Arial Narrow"/>
        </w:rPr>
        <w:t>, PEMF, Centre De Ressources Sciences</w:t>
      </w:r>
      <w:r>
        <w:rPr>
          <w:rFonts w:ascii="Arial Narrow" w:hAnsi="Arial Narrow"/>
        </w:rPr>
        <w:tab/>
      </w:r>
    </w:p>
    <w:p w:rsidR="00336E88" w:rsidRDefault="009C4EAA">
      <w:pPr>
        <w:numPr>
          <w:ilvl w:val="0"/>
          <w:numId w:val="6"/>
        </w:numPr>
        <w:rPr>
          <w:rFonts w:ascii="Arial Narrow" w:hAnsi="Arial Narrow"/>
        </w:rPr>
      </w:pPr>
      <w:r>
        <w:rPr>
          <w:rFonts w:ascii="Arial Narrow" w:hAnsi="Arial Narrow"/>
        </w:rPr>
        <w:t xml:space="preserve">Enseignants des classes concernés </w:t>
      </w:r>
    </w:p>
    <w:p w:rsidR="009C4EAA" w:rsidRDefault="009C4EAA" w:rsidP="009C4EAA">
      <w:pPr>
        <w:rPr>
          <w:rFonts w:ascii="Arial Narrow" w:hAnsi="Arial Narrow"/>
        </w:rPr>
      </w:pPr>
    </w:p>
    <w:p w:rsidR="009C4EAA" w:rsidRDefault="009C4EAA" w:rsidP="009C4EAA">
      <w:pPr>
        <w:rPr>
          <w:rFonts w:ascii="Arial Narrow" w:hAnsi="Arial Narrow"/>
        </w:rPr>
      </w:pPr>
      <w:r>
        <w:rPr>
          <w:rFonts w:ascii="Arial Narrow" w:hAnsi="Arial Narrow"/>
        </w:rPr>
        <w:t>D’autres actions mathématiques sont menées tout au long de l’année :</w:t>
      </w:r>
    </w:p>
    <w:p w:rsidR="009C4EAA" w:rsidRDefault="009C4EAA" w:rsidP="009C4EAA">
      <w:pPr>
        <w:rPr>
          <w:rFonts w:ascii="Arial Narrow" w:hAnsi="Arial Narrow"/>
        </w:rPr>
      </w:pPr>
      <w:r>
        <w:rPr>
          <w:rFonts w:ascii="Arial Narrow" w:hAnsi="Arial Narrow"/>
        </w:rPr>
        <w:t xml:space="preserve"> </w:t>
      </w:r>
    </w:p>
    <w:tbl>
      <w:tblPr>
        <w:tblW w:w="15613"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00"/>
      </w:tblPr>
      <w:tblGrid>
        <w:gridCol w:w="1303"/>
        <w:gridCol w:w="2250"/>
        <w:gridCol w:w="5280"/>
        <w:gridCol w:w="2145"/>
        <w:gridCol w:w="1620"/>
        <w:gridCol w:w="1020"/>
        <w:gridCol w:w="1995"/>
      </w:tblGrid>
      <w:tr w:rsidR="006543FF" w:rsidTr="009C4EAA">
        <w:tc>
          <w:tcPr>
            <w:tcW w:w="1303" w:type="dxa"/>
            <w:tcBorders>
              <w:top w:val="single" w:sz="2" w:space="0" w:color="000000"/>
              <w:left w:val="single" w:sz="2" w:space="0" w:color="000000"/>
              <w:bottom w:val="single" w:sz="2" w:space="0" w:color="000000"/>
            </w:tcBorders>
            <w:shd w:val="clear" w:color="auto" w:fill="auto"/>
            <w:tcMar>
              <w:left w:w="54" w:type="dxa"/>
            </w:tcMar>
          </w:tcPr>
          <w:p w:rsidR="009C4EAA" w:rsidRDefault="009C4EAA" w:rsidP="009C4EAA">
            <w:pPr>
              <w:pStyle w:val="Contenudetableau"/>
              <w:jc w:val="center"/>
              <w:rPr>
                <w:rFonts w:ascii="Arial Narrow" w:hAnsi="Arial Narrow"/>
                <w:b/>
                <w:bCs/>
                <w:sz w:val="21"/>
                <w:szCs w:val="21"/>
              </w:rPr>
            </w:pPr>
            <w:r>
              <w:rPr>
                <w:rFonts w:ascii="Arial Narrow" w:hAnsi="Arial Narrow"/>
                <w:b/>
                <w:bCs/>
                <w:sz w:val="21"/>
                <w:szCs w:val="21"/>
              </w:rPr>
              <w:t>Intitulé de l'action</w:t>
            </w:r>
          </w:p>
        </w:tc>
        <w:tc>
          <w:tcPr>
            <w:tcW w:w="2250" w:type="dxa"/>
            <w:tcBorders>
              <w:top w:val="single" w:sz="2" w:space="0" w:color="000000"/>
              <w:left w:val="single" w:sz="2" w:space="0" w:color="000000"/>
              <w:bottom w:val="single" w:sz="2" w:space="0" w:color="000000"/>
            </w:tcBorders>
            <w:shd w:val="clear" w:color="auto" w:fill="auto"/>
            <w:tcMar>
              <w:left w:w="54" w:type="dxa"/>
            </w:tcMar>
          </w:tcPr>
          <w:p w:rsidR="009C4EAA" w:rsidRDefault="009C4EAA" w:rsidP="009C4EAA">
            <w:pPr>
              <w:pStyle w:val="Contenudetableau"/>
              <w:jc w:val="center"/>
              <w:rPr>
                <w:rFonts w:ascii="Arial Narrow" w:hAnsi="Arial Narrow"/>
                <w:b/>
                <w:bCs/>
                <w:sz w:val="21"/>
                <w:szCs w:val="21"/>
              </w:rPr>
            </w:pPr>
            <w:r>
              <w:rPr>
                <w:rFonts w:ascii="Arial Narrow" w:hAnsi="Arial Narrow"/>
                <w:b/>
                <w:bCs/>
                <w:sz w:val="21"/>
                <w:szCs w:val="21"/>
              </w:rPr>
              <w:t>Objectif de l'action</w:t>
            </w:r>
          </w:p>
        </w:tc>
        <w:tc>
          <w:tcPr>
            <w:tcW w:w="5280" w:type="dxa"/>
            <w:tcBorders>
              <w:top w:val="single" w:sz="2" w:space="0" w:color="000000"/>
              <w:left w:val="single" w:sz="2" w:space="0" w:color="000000"/>
              <w:bottom w:val="single" w:sz="2" w:space="0" w:color="000000"/>
            </w:tcBorders>
            <w:shd w:val="clear" w:color="auto" w:fill="auto"/>
            <w:tcMar>
              <w:left w:w="54" w:type="dxa"/>
            </w:tcMar>
          </w:tcPr>
          <w:p w:rsidR="009C4EAA" w:rsidRDefault="009C4EAA" w:rsidP="009C4EAA">
            <w:pPr>
              <w:pStyle w:val="Contenudetableau"/>
              <w:jc w:val="center"/>
              <w:rPr>
                <w:rFonts w:ascii="Arial Narrow" w:hAnsi="Arial Narrow"/>
                <w:b/>
                <w:bCs/>
                <w:sz w:val="21"/>
                <w:szCs w:val="21"/>
              </w:rPr>
            </w:pPr>
            <w:r>
              <w:rPr>
                <w:rFonts w:ascii="Arial Narrow" w:hAnsi="Arial Narrow"/>
                <w:b/>
                <w:bCs/>
                <w:sz w:val="21"/>
                <w:szCs w:val="21"/>
              </w:rPr>
              <w:t>Bref Descriptif de l'action</w:t>
            </w:r>
          </w:p>
        </w:tc>
        <w:tc>
          <w:tcPr>
            <w:tcW w:w="2145" w:type="dxa"/>
            <w:tcBorders>
              <w:top w:val="single" w:sz="2" w:space="0" w:color="000000"/>
              <w:left w:val="single" w:sz="2" w:space="0" w:color="000000"/>
              <w:bottom w:val="single" w:sz="2" w:space="0" w:color="000000"/>
            </w:tcBorders>
            <w:shd w:val="clear" w:color="auto" w:fill="auto"/>
            <w:tcMar>
              <w:left w:w="54" w:type="dxa"/>
            </w:tcMar>
          </w:tcPr>
          <w:p w:rsidR="009C4EAA" w:rsidRDefault="009C4EAA" w:rsidP="009C4EAA">
            <w:pPr>
              <w:pStyle w:val="Contenudetableau"/>
              <w:jc w:val="center"/>
              <w:rPr>
                <w:rFonts w:ascii="Arial Narrow" w:hAnsi="Arial Narrow"/>
                <w:b/>
                <w:bCs/>
                <w:sz w:val="21"/>
                <w:szCs w:val="21"/>
              </w:rPr>
            </w:pPr>
            <w:r>
              <w:rPr>
                <w:rFonts w:ascii="Arial Narrow" w:hAnsi="Arial Narrow"/>
                <w:b/>
                <w:bCs/>
                <w:sz w:val="21"/>
                <w:szCs w:val="21"/>
              </w:rPr>
              <w:t>Intégration 2015</w:t>
            </w:r>
          </w:p>
          <w:p w:rsidR="009C4EAA" w:rsidRDefault="009C4EAA" w:rsidP="009C4EAA">
            <w:pPr>
              <w:pStyle w:val="Contenudetableau"/>
              <w:jc w:val="center"/>
              <w:rPr>
                <w:rFonts w:ascii="Arial Narrow" w:hAnsi="Arial Narrow"/>
                <w:b/>
                <w:bCs/>
                <w:sz w:val="21"/>
                <w:szCs w:val="21"/>
              </w:rPr>
            </w:pPr>
            <w:r>
              <w:rPr>
                <w:rFonts w:ascii="Arial Narrow" w:hAnsi="Arial Narrow"/>
                <w:b/>
                <w:bCs/>
                <w:sz w:val="21"/>
                <w:szCs w:val="21"/>
              </w:rPr>
              <w:t>Mathématiques</w:t>
            </w:r>
          </w:p>
        </w:tc>
        <w:tc>
          <w:tcPr>
            <w:tcW w:w="1620" w:type="dxa"/>
            <w:tcBorders>
              <w:top w:val="single" w:sz="2" w:space="0" w:color="000000"/>
              <w:left w:val="single" w:sz="2" w:space="0" w:color="000000"/>
              <w:bottom w:val="single" w:sz="2" w:space="0" w:color="000000"/>
            </w:tcBorders>
            <w:shd w:val="clear" w:color="auto" w:fill="auto"/>
            <w:tcMar>
              <w:left w:w="54" w:type="dxa"/>
            </w:tcMar>
          </w:tcPr>
          <w:p w:rsidR="009C4EAA" w:rsidRDefault="009C4EAA" w:rsidP="009C4EAA">
            <w:pPr>
              <w:pStyle w:val="Contenudetableau"/>
              <w:jc w:val="center"/>
              <w:rPr>
                <w:rFonts w:ascii="Arial Narrow" w:hAnsi="Arial Narrow"/>
                <w:b/>
                <w:bCs/>
                <w:sz w:val="21"/>
                <w:szCs w:val="21"/>
              </w:rPr>
            </w:pPr>
            <w:r>
              <w:rPr>
                <w:rFonts w:ascii="Arial Narrow" w:hAnsi="Arial Narrow"/>
                <w:b/>
                <w:bCs/>
                <w:sz w:val="21"/>
                <w:szCs w:val="21"/>
              </w:rPr>
              <w:t>lieu</w:t>
            </w:r>
          </w:p>
        </w:tc>
        <w:tc>
          <w:tcPr>
            <w:tcW w:w="1020" w:type="dxa"/>
            <w:tcBorders>
              <w:top w:val="single" w:sz="2" w:space="0" w:color="000000"/>
              <w:left w:val="single" w:sz="2" w:space="0" w:color="000000"/>
              <w:bottom w:val="single" w:sz="2" w:space="0" w:color="000000"/>
            </w:tcBorders>
            <w:shd w:val="clear" w:color="auto" w:fill="auto"/>
            <w:tcMar>
              <w:left w:w="54" w:type="dxa"/>
            </w:tcMar>
          </w:tcPr>
          <w:p w:rsidR="009C4EAA" w:rsidRDefault="009C4EAA" w:rsidP="009C4EAA">
            <w:pPr>
              <w:pStyle w:val="Contenudetableau"/>
              <w:jc w:val="center"/>
              <w:rPr>
                <w:rFonts w:ascii="Arial Narrow" w:hAnsi="Arial Narrow"/>
                <w:b/>
                <w:bCs/>
                <w:sz w:val="21"/>
                <w:szCs w:val="21"/>
              </w:rPr>
            </w:pPr>
            <w:r>
              <w:rPr>
                <w:rFonts w:ascii="Arial Narrow" w:hAnsi="Arial Narrow"/>
                <w:b/>
                <w:bCs/>
                <w:sz w:val="21"/>
                <w:szCs w:val="21"/>
              </w:rPr>
              <w:t>Date</w:t>
            </w:r>
          </w:p>
          <w:p w:rsidR="009C4EAA" w:rsidRDefault="009C4EAA" w:rsidP="009C4EAA">
            <w:pPr>
              <w:pStyle w:val="Contenudetableau"/>
              <w:jc w:val="center"/>
              <w:rPr>
                <w:rFonts w:ascii="Arial Narrow" w:hAnsi="Arial Narrow"/>
                <w:b/>
                <w:bCs/>
                <w:sz w:val="21"/>
                <w:szCs w:val="21"/>
              </w:rPr>
            </w:pPr>
          </w:p>
        </w:tc>
        <w:tc>
          <w:tcPr>
            <w:tcW w:w="1995"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9C4EAA" w:rsidRDefault="009C4EAA" w:rsidP="009C4EAA">
            <w:pPr>
              <w:pStyle w:val="Contenudetableau"/>
              <w:jc w:val="center"/>
              <w:rPr>
                <w:rFonts w:ascii="Arial Narrow" w:hAnsi="Arial Narrow"/>
                <w:b/>
                <w:bCs/>
                <w:sz w:val="21"/>
                <w:szCs w:val="21"/>
              </w:rPr>
            </w:pPr>
            <w:r>
              <w:rPr>
                <w:rFonts w:ascii="Arial Narrow" w:hAnsi="Arial Narrow"/>
                <w:b/>
                <w:bCs/>
                <w:sz w:val="21"/>
                <w:szCs w:val="21"/>
              </w:rPr>
              <w:t>Public</w:t>
            </w:r>
          </w:p>
        </w:tc>
      </w:tr>
      <w:tr w:rsidR="006543FF" w:rsidTr="006543FF">
        <w:tc>
          <w:tcPr>
            <w:tcW w:w="1303" w:type="dxa"/>
            <w:tcBorders>
              <w:left w:val="single" w:sz="2" w:space="0" w:color="000000"/>
            </w:tcBorders>
            <w:shd w:val="clear" w:color="auto" w:fill="auto"/>
            <w:tcMar>
              <w:left w:w="54" w:type="dxa"/>
            </w:tcMar>
          </w:tcPr>
          <w:p w:rsidR="009C4EAA" w:rsidRPr="006543FF" w:rsidRDefault="009C4EAA" w:rsidP="006543FF">
            <w:pPr>
              <w:rPr>
                <w:rFonts w:ascii="Arial Narrow" w:hAnsi="Arial Narrow" w:cs="Arial"/>
                <w:sz w:val="21"/>
                <w:szCs w:val="21"/>
              </w:rPr>
            </w:pPr>
            <w:r w:rsidRPr="006543FF">
              <w:rPr>
                <w:rFonts w:ascii="Arial Narrow" w:hAnsi="Arial Narrow" w:cs="Arial"/>
                <w:sz w:val="21"/>
                <w:szCs w:val="21"/>
              </w:rPr>
              <w:t xml:space="preserve">Mathématiques et Parcours de Découverte des Métiers et des Formations </w:t>
            </w:r>
          </w:p>
          <w:p w:rsidR="009C4EAA" w:rsidRDefault="009C4EAA" w:rsidP="009C4EAA">
            <w:pPr>
              <w:rPr>
                <w:rFonts w:ascii="Arial Narrow" w:hAnsi="Arial Narrow" w:cs="Arial"/>
                <w:b/>
                <w:bCs/>
                <w:sz w:val="21"/>
                <w:szCs w:val="21"/>
              </w:rPr>
            </w:pPr>
          </w:p>
        </w:tc>
        <w:tc>
          <w:tcPr>
            <w:tcW w:w="2250" w:type="dxa"/>
            <w:tcBorders>
              <w:left w:val="single" w:sz="2" w:space="0" w:color="000000"/>
            </w:tcBorders>
            <w:shd w:val="clear" w:color="auto" w:fill="auto"/>
            <w:tcMar>
              <w:left w:w="54" w:type="dxa"/>
            </w:tcMar>
          </w:tcPr>
          <w:p w:rsidR="009C4EAA" w:rsidRPr="006543FF" w:rsidRDefault="009C4EAA" w:rsidP="006543FF">
            <w:pPr>
              <w:rPr>
                <w:rFonts w:ascii="Arial Narrow" w:hAnsi="Arial Narrow" w:cs="Arial"/>
                <w:sz w:val="21"/>
                <w:szCs w:val="21"/>
              </w:rPr>
            </w:pPr>
            <w:r w:rsidRPr="006543FF">
              <w:rPr>
                <w:rFonts w:ascii="Arial Narrow" w:hAnsi="Arial Narrow" w:cs="Arial"/>
                <w:sz w:val="21"/>
                <w:szCs w:val="21"/>
              </w:rPr>
              <w:t xml:space="preserve">Montrer l’utilité des Mathématiques dans le monde professionnel ainsi que la variété des métiers dans lesquels les mathématiques jouent un rôle majeur. </w:t>
            </w:r>
          </w:p>
          <w:p w:rsidR="009C4EAA" w:rsidRDefault="009C4EAA" w:rsidP="009C4EAA">
            <w:pPr>
              <w:rPr>
                <w:rFonts w:ascii="Arial Narrow" w:hAnsi="Arial Narrow" w:cs="Arial"/>
                <w:sz w:val="21"/>
                <w:szCs w:val="21"/>
              </w:rPr>
            </w:pPr>
          </w:p>
        </w:tc>
        <w:tc>
          <w:tcPr>
            <w:tcW w:w="5280" w:type="dxa"/>
            <w:tcBorders>
              <w:left w:val="single" w:sz="2" w:space="0" w:color="000000"/>
            </w:tcBorders>
            <w:shd w:val="clear" w:color="auto" w:fill="auto"/>
            <w:tcMar>
              <w:left w:w="54" w:type="dxa"/>
            </w:tcMar>
          </w:tcPr>
          <w:p w:rsidR="006543FF" w:rsidRPr="006543FF" w:rsidRDefault="006543FF" w:rsidP="006543FF">
            <w:pPr>
              <w:rPr>
                <w:rFonts w:ascii="Arial Narrow" w:hAnsi="Arial Narrow" w:cs="Arial"/>
                <w:sz w:val="21"/>
                <w:szCs w:val="21"/>
              </w:rPr>
            </w:pPr>
            <w:r w:rsidRPr="006543FF">
              <w:rPr>
                <w:rFonts w:ascii="Arial Narrow" w:hAnsi="Arial Narrow" w:cs="Arial"/>
                <w:sz w:val="21"/>
                <w:szCs w:val="21"/>
              </w:rPr>
              <w:t xml:space="preserve">Travail sur des thèmes faisant intervenir les Mathématiques dans un cadre professionnel (Recherche sur des Tâches complexes seuls ou en groupe, création d’affiches). Intervention de professionnels qui présenteront leur profession et expliqueront comment ils utilisent régulièrement les Mathématiques dans la pratique de leur métier. </w:t>
            </w:r>
          </w:p>
          <w:p w:rsidR="009C4EAA" w:rsidRDefault="009C4EAA" w:rsidP="009C4EAA">
            <w:pPr>
              <w:ind w:left="720"/>
              <w:rPr>
                <w:rFonts w:ascii="Arial Narrow" w:hAnsi="Arial Narrow" w:cs="Arial"/>
                <w:sz w:val="21"/>
                <w:szCs w:val="21"/>
              </w:rPr>
            </w:pPr>
          </w:p>
        </w:tc>
        <w:tc>
          <w:tcPr>
            <w:tcW w:w="2145" w:type="dxa"/>
            <w:tcBorders>
              <w:left w:val="single" w:sz="2" w:space="0" w:color="000000"/>
            </w:tcBorders>
            <w:shd w:val="clear" w:color="auto" w:fill="auto"/>
            <w:tcMar>
              <w:left w:w="54" w:type="dxa"/>
            </w:tcMar>
          </w:tcPr>
          <w:p w:rsidR="009C4EAA" w:rsidRDefault="009C4EAA" w:rsidP="009C4EAA">
            <w:pPr>
              <w:spacing w:before="232" w:after="232"/>
              <w:jc w:val="both"/>
              <w:rPr>
                <w:rFonts w:ascii="Arial Narrow" w:hAnsi="Arial Narrow" w:cs="Arial"/>
                <w:sz w:val="21"/>
                <w:szCs w:val="21"/>
              </w:rPr>
            </w:pPr>
            <w:r>
              <w:rPr>
                <w:rFonts w:ascii="Arial Narrow" w:hAnsi="Arial Narrow" w:cs="Arial"/>
                <w:sz w:val="21"/>
                <w:szCs w:val="21"/>
              </w:rPr>
              <w:t xml:space="preserve"> </w:t>
            </w:r>
            <w:r w:rsidR="006543FF">
              <w:rPr>
                <w:rFonts w:ascii="Arial Narrow" w:hAnsi="Arial Narrow" w:cs="Arial"/>
                <w:sz w:val="21"/>
                <w:szCs w:val="21"/>
              </w:rPr>
              <w:t>Ouverture au monde professionnel qui contribue à donner du sens aux apprentissages.</w:t>
            </w:r>
          </w:p>
          <w:p w:rsidR="006543FF" w:rsidRDefault="006543FF" w:rsidP="009C4EAA">
            <w:pPr>
              <w:spacing w:before="232" w:after="232"/>
              <w:jc w:val="both"/>
              <w:rPr>
                <w:rFonts w:ascii="Arial Narrow" w:hAnsi="Arial Narrow" w:cs="Arial"/>
                <w:sz w:val="21"/>
                <w:szCs w:val="21"/>
              </w:rPr>
            </w:pPr>
          </w:p>
        </w:tc>
        <w:tc>
          <w:tcPr>
            <w:tcW w:w="1620" w:type="dxa"/>
            <w:tcBorders>
              <w:left w:val="single" w:sz="2" w:space="0" w:color="000000"/>
            </w:tcBorders>
            <w:shd w:val="clear" w:color="auto" w:fill="auto"/>
            <w:tcMar>
              <w:left w:w="54" w:type="dxa"/>
            </w:tcMar>
          </w:tcPr>
          <w:p w:rsidR="009C4EAA" w:rsidRDefault="006543FF" w:rsidP="009C4EAA">
            <w:pPr>
              <w:rPr>
                <w:rFonts w:ascii="Arial Narrow" w:hAnsi="Arial Narrow" w:cs="Arial"/>
                <w:sz w:val="21"/>
                <w:szCs w:val="21"/>
              </w:rPr>
            </w:pPr>
            <w:r>
              <w:rPr>
                <w:rFonts w:ascii="Arial Narrow" w:hAnsi="Arial Narrow" w:cs="Arial"/>
                <w:sz w:val="21"/>
                <w:szCs w:val="21"/>
              </w:rPr>
              <w:t>Collège Champollion</w:t>
            </w:r>
          </w:p>
        </w:tc>
        <w:tc>
          <w:tcPr>
            <w:tcW w:w="1020" w:type="dxa"/>
            <w:tcBorders>
              <w:left w:val="single" w:sz="2" w:space="0" w:color="000000"/>
            </w:tcBorders>
            <w:shd w:val="clear" w:color="auto" w:fill="auto"/>
            <w:tcMar>
              <w:left w:w="54" w:type="dxa"/>
            </w:tcMar>
          </w:tcPr>
          <w:p w:rsidR="009C4EAA" w:rsidRDefault="006543FF" w:rsidP="009C4EAA">
            <w:pPr>
              <w:rPr>
                <w:rFonts w:ascii="Arial Narrow" w:hAnsi="Arial Narrow" w:cs="Arial"/>
                <w:sz w:val="21"/>
                <w:szCs w:val="21"/>
              </w:rPr>
            </w:pPr>
            <w:r>
              <w:rPr>
                <w:rFonts w:ascii="Arial Narrow" w:hAnsi="Arial Narrow" w:cs="Arial"/>
                <w:sz w:val="21"/>
                <w:szCs w:val="21"/>
              </w:rPr>
              <w:t>Tout au long de l’année</w:t>
            </w:r>
          </w:p>
        </w:tc>
        <w:tc>
          <w:tcPr>
            <w:tcW w:w="1995" w:type="dxa"/>
            <w:tcBorders>
              <w:left w:val="single" w:sz="2" w:space="0" w:color="000000"/>
              <w:right w:val="single" w:sz="2" w:space="0" w:color="000000"/>
            </w:tcBorders>
            <w:shd w:val="clear" w:color="auto" w:fill="auto"/>
            <w:tcMar>
              <w:left w:w="54" w:type="dxa"/>
            </w:tcMar>
          </w:tcPr>
          <w:p w:rsidR="006543FF" w:rsidRDefault="006543FF" w:rsidP="009C4EAA">
            <w:pPr>
              <w:rPr>
                <w:rFonts w:ascii="Arial Narrow" w:hAnsi="Arial Narrow" w:cs="Arial"/>
                <w:sz w:val="21"/>
                <w:szCs w:val="21"/>
              </w:rPr>
            </w:pPr>
            <w:r w:rsidRPr="006543FF">
              <w:rPr>
                <w:rFonts w:ascii="Arial Narrow" w:hAnsi="Arial Narrow" w:cs="Arial"/>
                <w:sz w:val="21"/>
                <w:szCs w:val="21"/>
              </w:rPr>
              <w:t xml:space="preserve">une classe de 3ème, </w:t>
            </w:r>
            <w:r>
              <w:rPr>
                <w:rFonts w:ascii="Arial Narrow" w:hAnsi="Arial Narrow" w:cs="Arial"/>
                <w:sz w:val="21"/>
                <w:szCs w:val="21"/>
              </w:rPr>
              <w:t>29 élèves</w:t>
            </w:r>
          </w:p>
          <w:p w:rsidR="009C4EAA" w:rsidRDefault="006543FF" w:rsidP="009C4EAA">
            <w:pPr>
              <w:rPr>
                <w:rFonts w:ascii="Arial Narrow" w:eastAsia="Calibri" w:hAnsi="Arial Narrow" w:cs="Arial"/>
                <w:sz w:val="21"/>
                <w:szCs w:val="21"/>
              </w:rPr>
            </w:pPr>
            <w:r>
              <w:rPr>
                <w:rFonts w:ascii="Arial Narrow" w:hAnsi="Arial Narrow" w:cs="Arial"/>
                <w:sz w:val="21"/>
                <w:szCs w:val="21"/>
              </w:rPr>
              <w:t>Professeur : M. BILLON</w:t>
            </w:r>
          </w:p>
        </w:tc>
      </w:tr>
      <w:tr w:rsidR="006543FF" w:rsidTr="009C4EAA">
        <w:tc>
          <w:tcPr>
            <w:tcW w:w="1303" w:type="dxa"/>
            <w:tcBorders>
              <w:left w:val="single" w:sz="2" w:space="0" w:color="000000"/>
              <w:bottom w:val="single" w:sz="2" w:space="0" w:color="000000"/>
            </w:tcBorders>
            <w:shd w:val="clear" w:color="auto" w:fill="auto"/>
            <w:tcMar>
              <w:left w:w="54" w:type="dxa"/>
            </w:tcMar>
          </w:tcPr>
          <w:p w:rsidR="006543FF" w:rsidRPr="006543FF" w:rsidRDefault="006543FF" w:rsidP="006543FF">
            <w:pPr>
              <w:rPr>
                <w:rFonts w:ascii="Arial Narrow" w:hAnsi="Arial Narrow" w:cs="Arial"/>
                <w:sz w:val="21"/>
                <w:szCs w:val="21"/>
              </w:rPr>
            </w:pPr>
            <w:r w:rsidRPr="006543FF">
              <w:rPr>
                <w:rFonts w:ascii="Arial Narrow" w:hAnsi="Arial Narrow" w:cs="Arial"/>
                <w:sz w:val="21"/>
                <w:szCs w:val="21"/>
              </w:rPr>
              <w:t xml:space="preserve">Initiation à l’Astronomie </w:t>
            </w:r>
          </w:p>
          <w:p w:rsidR="006543FF" w:rsidRPr="006543FF" w:rsidRDefault="006543FF" w:rsidP="006543FF">
            <w:pPr>
              <w:rPr>
                <w:rFonts w:ascii="Arial Narrow" w:hAnsi="Arial Narrow" w:cs="Arial"/>
                <w:sz w:val="21"/>
                <w:szCs w:val="21"/>
              </w:rPr>
            </w:pPr>
          </w:p>
        </w:tc>
        <w:tc>
          <w:tcPr>
            <w:tcW w:w="2250" w:type="dxa"/>
            <w:tcBorders>
              <w:left w:val="single" w:sz="2" w:space="0" w:color="000000"/>
              <w:bottom w:val="single" w:sz="2" w:space="0" w:color="000000"/>
            </w:tcBorders>
            <w:shd w:val="clear" w:color="auto" w:fill="auto"/>
            <w:tcMar>
              <w:left w:w="54" w:type="dxa"/>
            </w:tcMar>
          </w:tcPr>
          <w:p w:rsidR="006543FF" w:rsidRPr="006543FF" w:rsidRDefault="006543FF" w:rsidP="006543FF">
            <w:pPr>
              <w:rPr>
                <w:rFonts w:ascii="Arial Narrow" w:hAnsi="Arial Narrow" w:cs="Arial"/>
                <w:sz w:val="21"/>
                <w:szCs w:val="21"/>
              </w:rPr>
            </w:pPr>
            <w:r w:rsidRPr="006543FF">
              <w:rPr>
                <w:rFonts w:ascii="Arial Narrow" w:hAnsi="Arial Narrow" w:cs="Arial"/>
                <w:sz w:val="21"/>
                <w:szCs w:val="21"/>
              </w:rPr>
              <w:t xml:space="preserve">Appliquer les mathématiques sur le thème de l’astronomie en lien avec le programme de sciences-physiques de 3ème. </w:t>
            </w:r>
          </w:p>
          <w:p w:rsidR="006543FF" w:rsidRPr="006543FF" w:rsidRDefault="006543FF" w:rsidP="006543FF">
            <w:pPr>
              <w:rPr>
                <w:rFonts w:ascii="Arial Narrow" w:hAnsi="Arial Narrow" w:cs="Arial"/>
                <w:sz w:val="21"/>
                <w:szCs w:val="21"/>
              </w:rPr>
            </w:pPr>
          </w:p>
        </w:tc>
        <w:tc>
          <w:tcPr>
            <w:tcW w:w="5280" w:type="dxa"/>
            <w:tcBorders>
              <w:left w:val="single" w:sz="2" w:space="0" w:color="000000"/>
              <w:bottom w:val="single" w:sz="2" w:space="0" w:color="000000"/>
            </w:tcBorders>
            <w:shd w:val="clear" w:color="auto" w:fill="auto"/>
            <w:tcMar>
              <w:left w:w="54" w:type="dxa"/>
            </w:tcMar>
          </w:tcPr>
          <w:p w:rsidR="006543FF" w:rsidRPr="006543FF" w:rsidRDefault="006543FF" w:rsidP="006543FF">
            <w:pPr>
              <w:rPr>
                <w:rFonts w:ascii="Arial Narrow" w:hAnsi="Arial Narrow" w:cs="Arial"/>
                <w:sz w:val="21"/>
                <w:szCs w:val="21"/>
              </w:rPr>
            </w:pPr>
            <w:r w:rsidRPr="006543FF">
              <w:rPr>
                <w:rFonts w:ascii="Arial Narrow" w:hAnsi="Arial Narrow" w:cs="Arial"/>
                <w:sz w:val="21"/>
                <w:szCs w:val="21"/>
              </w:rPr>
              <w:t xml:space="preserve">1) Activités et Tâches complexes sur le thème de l’Astronomie en rapport avec des notions mathématiques au programme de 3ème (puissances, grandeurs composées, vitesse, proportionnalité ...) 2) Projection d’un film sur le thème du Système solaire au Planétarium du Jardin des Sciences de Dijon suivie d’une animation pédagogique. 3) Visite de l’exposition permanente du Planétarium avec recherche d’informations et exploitation. </w:t>
            </w:r>
          </w:p>
          <w:p w:rsidR="006543FF" w:rsidRPr="006543FF" w:rsidRDefault="006543FF" w:rsidP="006543FF">
            <w:pPr>
              <w:rPr>
                <w:rFonts w:ascii="Arial Narrow" w:hAnsi="Arial Narrow" w:cs="Arial"/>
                <w:sz w:val="21"/>
                <w:szCs w:val="21"/>
              </w:rPr>
            </w:pPr>
          </w:p>
        </w:tc>
        <w:tc>
          <w:tcPr>
            <w:tcW w:w="2145" w:type="dxa"/>
            <w:tcBorders>
              <w:left w:val="single" w:sz="2" w:space="0" w:color="000000"/>
              <w:bottom w:val="single" w:sz="2" w:space="0" w:color="000000"/>
            </w:tcBorders>
            <w:shd w:val="clear" w:color="auto" w:fill="auto"/>
            <w:tcMar>
              <w:left w:w="54" w:type="dxa"/>
            </w:tcMar>
          </w:tcPr>
          <w:p w:rsidR="006543FF" w:rsidRDefault="006543FF" w:rsidP="006543FF">
            <w:pPr>
              <w:spacing w:before="232"/>
              <w:jc w:val="both"/>
              <w:rPr>
                <w:rFonts w:ascii="Arial Narrow" w:hAnsi="Arial Narrow" w:cs="Arial"/>
                <w:sz w:val="21"/>
                <w:szCs w:val="21"/>
              </w:rPr>
            </w:pPr>
          </w:p>
        </w:tc>
        <w:tc>
          <w:tcPr>
            <w:tcW w:w="1620" w:type="dxa"/>
            <w:tcBorders>
              <w:left w:val="single" w:sz="2" w:space="0" w:color="000000"/>
              <w:bottom w:val="single" w:sz="2" w:space="0" w:color="000000"/>
            </w:tcBorders>
            <w:shd w:val="clear" w:color="auto" w:fill="auto"/>
            <w:tcMar>
              <w:left w:w="54" w:type="dxa"/>
            </w:tcMar>
          </w:tcPr>
          <w:p w:rsidR="006543FF" w:rsidRDefault="006543FF" w:rsidP="006543FF">
            <w:pPr>
              <w:rPr>
                <w:rFonts w:ascii="Arial Narrow" w:hAnsi="Arial Narrow" w:cs="Arial"/>
                <w:sz w:val="21"/>
                <w:szCs w:val="21"/>
              </w:rPr>
            </w:pPr>
          </w:p>
        </w:tc>
        <w:tc>
          <w:tcPr>
            <w:tcW w:w="1020" w:type="dxa"/>
            <w:tcBorders>
              <w:left w:val="single" w:sz="2" w:space="0" w:color="000000"/>
              <w:bottom w:val="single" w:sz="2" w:space="0" w:color="000000"/>
            </w:tcBorders>
            <w:shd w:val="clear" w:color="auto" w:fill="auto"/>
            <w:tcMar>
              <w:left w:w="54" w:type="dxa"/>
            </w:tcMar>
          </w:tcPr>
          <w:p w:rsidR="006543FF" w:rsidRPr="006543FF" w:rsidRDefault="006543FF" w:rsidP="006543FF">
            <w:pPr>
              <w:rPr>
                <w:rFonts w:ascii="Arial Narrow" w:hAnsi="Arial Narrow" w:cs="Arial"/>
                <w:sz w:val="21"/>
                <w:szCs w:val="21"/>
              </w:rPr>
            </w:pPr>
            <w:r w:rsidRPr="006543FF">
              <w:rPr>
                <w:rFonts w:ascii="Arial Narrow" w:hAnsi="Arial Narrow" w:cs="Arial"/>
                <w:sz w:val="21"/>
                <w:szCs w:val="21"/>
              </w:rPr>
              <w:t xml:space="preserve">Semaine des Maths, séance au planétarium le 26/03 </w:t>
            </w:r>
          </w:p>
          <w:p w:rsidR="006543FF" w:rsidRDefault="006543FF" w:rsidP="006543FF">
            <w:pPr>
              <w:rPr>
                <w:rFonts w:ascii="Arial Narrow" w:hAnsi="Arial Narrow" w:cs="Arial"/>
                <w:sz w:val="21"/>
                <w:szCs w:val="21"/>
              </w:rPr>
            </w:pPr>
          </w:p>
        </w:tc>
        <w:tc>
          <w:tcPr>
            <w:tcW w:w="1995" w:type="dxa"/>
            <w:tcBorders>
              <w:left w:val="single" w:sz="2" w:space="0" w:color="000000"/>
              <w:bottom w:val="single" w:sz="2" w:space="0" w:color="000000"/>
              <w:right w:val="single" w:sz="2" w:space="0" w:color="000000"/>
            </w:tcBorders>
            <w:shd w:val="clear" w:color="auto" w:fill="auto"/>
            <w:tcMar>
              <w:left w:w="54" w:type="dxa"/>
            </w:tcMar>
          </w:tcPr>
          <w:p w:rsidR="006543FF" w:rsidRPr="006543FF" w:rsidRDefault="006543FF" w:rsidP="006543FF">
            <w:pPr>
              <w:rPr>
                <w:rFonts w:ascii="Arial Narrow" w:hAnsi="Arial Narrow" w:cs="Arial"/>
                <w:sz w:val="21"/>
                <w:szCs w:val="21"/>
              </w:rPr>
            </w:pPr>
            <w:r w:rsidRPr="006543FF">
              <w:rPr>
                <w:rFonts w:ascii="Arial Narrow" w:hAnsi="Arial Narrow" w:cs="Arial"/>
                <w:sz w:val="21"/>
                <w:szCs w:val="21"/>
              </w:rPr>
              <w:t xml:space="preserve">deux classes de 3ème </w:t>
            </w:r>
          </w:p>
          <w:p w:rsidR="006543FF" w:rsidRPr="006543FF" w:rsidRDefault="006543FF" w:rsidP="006543FF">
            <w:pPr>
              <w:rPr>
                <w:rFonts w:ascii="Arial Narrow" w:hAnsi="Arial Narrow" w:cs="Arial"/>
                <w:sz w:val="21"/>
                <w:szCs w:val="21"/>
              </w:rPr>
            </w:pPr>
            <w:r w:rsidRPr="006543FF">
              <w:rPr>
                <w:rFonts w:ascii="Arial Narrow" w:hAnsi="Arial Narrow" w:cs="Arial"/>
                <w:sz w:val="21"/>
                <w:szCs w:val="21"/>
              </w:rPr>
              <w:t>58 élèves </w:t>
            </w:r>
          </w:p>
          <w:p w:rsidR="006543FF" w:rsidRPr="006543FF" w:rsidRDefault="006543FF" w:rsidP="009C4EAA">
            <w:pPr>
              <w:rPr>
                <w:rFonts w:ascii="Arial Narrow" w:hAnsi="Arial Narrow" w:cs="Arial"/>
                <w:sz w:val="21"/>
                <w:szCs w:val="21"/>
              </w:rPr>
            </w:pPr>
          </w:p>
        </w:tc>
      </w:tr>
    </w:tbl>
    <w:p w:rsidR="009C4EAA" w:rsidRDefault="009C4EAA" w:rsidP="009C4EAA">
      <w:pPr>
        <w:rPr>
          <w:rFonts w:ascii="Arial Narrow" w:hAnsi="Arial Narrow"/>
        </w:rPr>
      </w:pPr>
    </w:p>
    <w:sectPr w:rsidR="009C4EAA" w:rsidSect="006543FF">
      <w:pgSz w:w="16838" w:h="11906" w:orient="landscape"/>
      <w:pgMar w:top="284" w:right="638" w:bottom="426" w:left="600" w:header="0" w:footer="0" w:gutter="0"/>
      <w:cols w:space="720"/>
      <w:formProt w:val="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MT Extra"/>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E06A63"/>
    <w:multiLevelType w:val="multilevel"/>
    <w:tmpl w:val="649C493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nsid w:val="0F295442"/>
    <w:multiLevelType w:val="multilevel"/>
    <w:tmpl w:val="4C688DA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nsid w:val="1676584D"/>
    <w:multiLevelType w:val="multilevel"/>
    <w:tmpl w:val="B07E714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296958A8"/>
    <w:multiLevelType w:val="multilevel"/>
    <w:tmpl w:val="E6D07BC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nsid w:val="2C916ECA"/>
    <w:multiLevelType w:val="multilevel"/>
    <w:tmpl w:val="077469D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nsid w:val="55EB679F"/>
    <w:multiLevelType w:val="multilevel"/>
    <w:tmpl w:val="084A5A0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nsid w:val="758D6EF2"/>
    <w:multiLevelType w:val="multilevel"/>
    <w:tmpl w:val="EFE2799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num w:numId="1">
    <w:abstractNumId w:val="7"/>
  </w:num>
  <w:num w:numId="2">
    <w:abstractNumId w:val="4"/>
  </w:num>
  <w:num w:numId="3">
    <w:abstractNumId w:val="1"/>
  </w:num>
  <w:num w:numId="4">
    <w:abstractNumId w:val="5"/>
  </w:num>
  <w:num w:numId="5">
    <w:abstractNumId w:val="6"/>
  </w:num>
  <w:num w:numId="6">
    <w:abstractNumId w:val="2"/>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hyphenationZone w:val="425"/>
  <w:characterSpacingControl w:val="doNotCompress"/>
  <w:compat>
    <w:useFELayout/>
  </w:compat>
  <w:rsids>
    <w:rsidRoot w:val="00336E88"/>
    <w:rsid w:val="00054739"/>
    <w:rsid w:val="00336E88"/>
    <w:rsid w:val="003C5D7E"/>
    <w:rsid w:val="006543FF"/>
    <w:rsid w:val="009C4EA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Mangal"/>
        <w:sz w:val="24"/>
        <w:szCs w:val="24"/>
        <w:lang w:val="fr-F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C5D7E"/>
    <w:pPr>
      <w:widowControl w:val="0"/>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sid w:val="003C5D7E"/>
    <w:rPr>
      <w:rFonts w:ascii="Symbol" w:hAnsi="Symbol"/>
    </w:rPr>
  </w:style>
  <w:style w:type="character" w:customStyle="1" w:styleId="WW8Num2z1">
    <w:name w:val="WW8Num2z1"/>
    <w:rsid w:val="003C5D7E"/>
    <w:rPr>
      <w:rFonts w:ascii="Courier New" w:hAnsi="Courier New" w:cs="Courier New"/>
    </w:rPr>
  </w:style>
  <w:style w:type="character" w:customStyle="1" w:styleId="WW8Num2z2">
    <w:name w:val="WW8Num2z2"/>
    <w:rsid w:val="003C5D7E"/>
    <w:rPr>
      <w:rFonts w:ascii="Wingdings" w:hAnsi="Wingdings"/>
    </w:rPr>
  </w:style>
  <w:style w:type="character" w:customStyle="1" w:styleId="Puces">
    <w:name w:val="Puces"/>
    <w:rsid w:val="003C5D7E"/>
    <w:rPr>
      <w:rFonts w:ascii="OpenSymbol" w:eastAsia="OpenSymbol" w:hAnsi="OpenSymbol" w:cs="OpenSymbol"/>
    </w:rPr>
  </w:style>
  <w:style w:type="paragraph" w:styleId="Titre">
    <w:name w:val="Title"/>
    <w:basedOn w:val="Normal"/>
    <w:next w:val="Corpsdetexte"/>
    <w:rsid w:val="003C5D7E"/>
    <w:pPr>
      <w:keepNext/>
      <w:spacing w:before="240" w:after="120"/>
    </w:pPr>
    <w:rPr>
      <w:rFonts w:ascii="Arial" w:eastAsia="Microsoft YaHei" w:hAnsi="Arial"/>
      <w:sz w:val="28"/>
      <w:szCs w:val="28"/>
    </w:rPr>
  </w:style>
  <w:style w:type="paragraph" w:styleId="Corpsdetexte">
    <w:name w:val="Body Text"/>
    <w:basedOn w:val="Normal"/>
    <w:rsid w:val="003C5D7E"/>
    <w:pPr>
      <w:spacing w:after="120"/>
    </w:pPr>
  </w:style>
  <w:style w:type="paragraph" w:styleId="Liste">
    <w:name w:val="List"/>
    <w:basedOn w:val="Corpsdetexte"/>
    <w:rsid w:val="003C5D7E"/>
  </w:style>
  <w:style w:type="paragraph" w:styleId="Lgende">
    <w:name w:val="caption"/>
    <w:basedOn w:val="Normal"/>
    <w:rsid w:val="003C5D7E"/>
    <w:pPr>
      <w:suppressLineNumbers/>
      <w:spacing w:before="120" w:after="120"/>
    </w:pPr>
    <w:rPr>
      <w:i/>
      <w:iCs/>
    </w:rPr>
  </w:style>
  <w:style w:type="paragraph" w:customStyle="1" w:styleId="Index">
    <w:name w:val="Index"/>
    <w:basedOn w:val="Normal"/>
    <w:rsid w:val="003C5D7E"/>
    <w:pPr>
      <w:suppressLineNumbers/>
    </w:pPr>
  </w:style>
  <w:style w:type="paragraph" w:customStyle="1" w:styleId="Contenudetableau">
    <w:name w:val="Contenu de tableau"/>
    <w:basedOn w:val="Normal"/>
    <w:rsid w:val="003C5D7E"/>
    <w:pPr>
      <w:suppressLineNumbers/>
    </w:pPr>
  </w:style>
  <w:style w:type="paragraph" w:customStyle="1" w:styleId="Titredetableau">
    <w:name w:val="Titre de tableau"/>
    <w:basedOn w:val="Contenudetableau"/>
    <w:rsid w:val="003C5D7E"/>
    <w:pPr>
      <w:jc w:val="center"/>
    </w:pPr>
    <w:rPr>
      <w:b/>
      <w:bCs/>
    </w:rPr>
  </w:style>
  <w:style w:type="numbering" w:customStyle="1" w:styleId="WW8Num2">
    <w:name w:val="WW8Num2"/>
    <w:rsid w:val="003C5D7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sz w:val="24"/>
        <w:szCs w:val="24"/>
        <w:lang w:val="fr-FR" w:eastAsia="zh-CN" w:bidi="hi-IN"/>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Puces">
    <w:name w:val="Puces"/>
    <w:rPr>
      <w:rFonts w:ascii="OpenSymbol" w:eastAsia="OpenSymbol" w:hAnsi="OpenSymbol" w:cs="OpenSymbol"/>
    </w:rPr>
  </w:style>
  <w:style w:type="paragraph" w:styleId="Titre">
    <w:name w:val="Title"/>
    <w:basedOn w:val="Normal"/>
    <w:next w:val="Corpsdetexte"/>
    <w:pPr>
      <w:keepNext/>
      <w:spacing w:before="240" w:after="120"/>
    </w:pPr>
    <w:rPr>
      <w:rFonts w:ascii="Arial" w:eastAsia="Microsoft YaHei" w:hAnsi="Arial"/>
      <w:sz w:val="28"/>
      <w:szCs w:val="28"/>
    </w:rPr>
  </w:style>
  <w:style w:type="paragraph" w:styleId="Corpsdetexte">
    <w:name w:val="Body Text"/>
    <w:basedOn w:val="Normal"/>
    <w:pPr>
      <w:spacing w:after="120"/>
    </w:pPr>
  </w:style>
  <w:style w:type="paragraph" w:styleId="Liste">
    <w:name w:val="List"/>
    <w:basedOn w:val="Corpsdetexte"/>
  </w:style>
  <w:style w:type="paragraph" w:styleId="Lgende">
    <w:name w:val="caption"/>
    <w:basedOn w:val="Normal"/>
    <w:pPr>
      <w:suppressLineNumbers/>
      <w:spacing w:before="120" w:after="120"/>
    </w:pPr>
    <w:rPr>
      <w:i/>
      <w:iCs/>
    </w:rPr>
  </w:style>
  <w:style w:type="paragraph" w:customStyle="1" w:styleId="Index">
    <w:name w:val="Index"/>
    <w:basedOn w:val="Normal"/>
    <w:pPr>
      <w:suppressLineNumbers/>
    </w:p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numbering" w:customStyle="1" w:styleId="WW8Num2">
    <w:name w:val="WW8Num2"/>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1346</Words>
  <Characters>7408</Characters>
  <Application>Microsoft Office Word</Application>
  <DocSecurity>0</DocSecurity>
  <Lines>61</Lines>
  <Paragraphs>17</Paragraphs>
  <ScaleCrop>false</ScaleCrop>
  <Company>Macbook Pro JLP</Company>
  <LinksUpToDate>false</LinksUpToDate>
  <CharactersWithSpaces>8737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koala2 cdrs</dc:creator>
  <cp:lastModifiedBy>Perrault</cp:lastModifiedBy>
  <cp:revision>2</cp:revision>
  <cp:lastPrinted>2015-02-06T17:58:00Z</cp:lastPrinted>
  <dcterms:created xsi:type="dcterms:W3CDTF">2015-02-09T08:59:00Z</dcterms:created>
  <dcterms:modified xsi:type="dcterms:W3CDTF">2015-02-09T08:59:00Z</dcterms:modified>
  <dc:language>fr-FR</dc:language>
</cp:coreProperties>
</file>