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3B" w:rsidRPr="00621CBF" w:rsidRDefault="006D1E98" w:rsidP="006D1E98">
      <w:pPr>
        <w:ind w:left="-567" w:right="-567" w:firstLine="1275"/>
        <w:jc w:val="center"/>
        <w:rPr>
          <w:b/>
          <w:sz w:val="36"/>
          <w:u w:val="wave"/>
        </w:rPr>
      </w:pPr>
      <w:r w:rsidRPr="00621CBF">
        <w:rPr>
          <w:b/>
          <w:sz w:val="36"/>
          <w:u w:val="wave"/>
        </w:rPr>
        <w:t xml:space="preserve">EPI </w:t>
      </w:r>
      <w:r w:rsidRPr="00621CBF">
        <w:rPr>
          <w:b/>
          <w:sz w:val="36"/>
          <w:u w:val="wave"/>
        </w:rPr>
        <w:tab/>
        <w:t xml:space="preserve">: </w:t>
      </w:r>
      <w:r w:rsidR="009A037A" w:rsidRPr="00621CBF">
        <w:rPr>
          <w:b/>
          <w:sz w:val="36"/>
          <w:u w:val="wave"/>
        </w:rPr>
        <w:t>Etude et conception d’un four solaire</w:t>
      </w:r>
    </w:p>
    <w:p w:rsidR="002A6E6F" w:rsidRPr="00621CBF" w:rsidRDefault="002A6E6F" w:rsidP="002A6E6F">
      <w:pPr>
        <w:spacing w:after="120" w:line="240" w:lineRule="auto"/>
        <w:ind w:left="-567" w:right="-567"/>
        <w:rPr>
          <w:rFonts w:ascii="Arial" w:hAnsi="Arial" w:cs="Arial"/>
          <w:b/>
        </w:rPr>
      </w:pPr>
      <w:r w:rsidRPr="00621CBF">
        <w:rPr>
          <w:rFonts w:ascii="Arial" w:hAnsi="Arial" w:cs="Arial"/>
          <w:b/>
        </w:rPr>
        <w:t>Les objectifs :</w:t>
      </w:r>
    </w:p>
    <w:p w:rsidR="002A6E6F" w:rsidRPr="00621CBF" w:rsidRDefault="002A6E6F" w:rsidP="002A6E6F">
      <w:pPr>
        <w:pStyle w:val="Paragraphedeliste"/>
        <w:numPr>
          <w:ilvl w:val="0"/>
          <w:numId w:val="3"/>
        </w:numPr>
        <w:ind w:left="-284" w:right="-567" w:hanging="283"/>
        <w:rPr>
          <w:rFonts w:ascii="Arial" w:hAnsi="Arial" w:cs="Arial"/>
          <w:b/>
        </w:rPr>
        <w:sectPr w:rsidR="002A6E6F" w:rsidRPr="00621CBF" w:rsidSect="00621CBF">
          <w:pgSz w:w="11906" w:h="16838"/>
          <w:pgMar w:top="426" w:right="1417" w:bottom="709" w:left="1417" w:header="170" w:footer="227" w:gutter="0"/>
          <w:cols w:space="708"/>
          <w:docGrid w:linePitch="360"/>
        </w:sectPr>
      </w:pPr>
    </w:p>
    <w:p w:rsidR="002A6E6F" w:rsidRPr="00621CBF" w:rsidRDefault="002A6E6F" w:rsidP="002A6E6F">
      <w:pPr>
        <w:pStyle w:val="Paragraphedeliste"/>
        <w:numPr>
          <w:ilvl w:val="0"/>
          <w:numId w:val="3"/>
        </w:numPr>
        <w:tabs>
          <w:tab w:val="left" w:pos="284"/>
        </w:tabs>
        <w:ind w:left="0" w:right="-567" w:firstLine="0"/>
        <w:rPr>
          <w:rFonts w:ascii="Arial" w:hAnsi="Arial" w:cs="Arial"/>
          <w:b/>
        </w:rPr>
      </w:pPr>
      <w:r w:rsidRPr="00621CBF">
        <w:rPr>
          <w:rFonts w:ascii="Arial" w:hAnsi="Arial" w:cs="Arial"/>
          <w:b/>
        </w:rPr>
        <w:lastRenderedPageBreak/>
        <w:t>Mener une démarche d’investigation</w:t>
      </w:r>
    </w:p>
    <w:p w:rsidR="002A6E6F" w:rsidRPr="00621CBF" w:rsidRDefault="002A6E6F" w:rsidP="002A6E6F">
      <w:pPr>
        <w:pStyle w:val="Paragraphedeliste"/>
        <w:numPr>
          <w:ilvl w:val="0"/>
          <w:numId w:val="3"/>
        </w:numPr>
        <w:tabs>
          <w:tab w:val="left" w:pos="284"/>
        </w:tabs>
        <w:ind w:left="0" w:right="-567" w:firstLine="0"/>
        <w:rPr>
          <w:rFonts w:ascii="Arial" w:hAnsi="Arial" w:cs="Arial"/>
          <w:b/>
        </w:rPr>
      </w:pPr>
      <w:r w:rsidRPr="00621CBF">
        <w:rPr>
          <w:rFonts w:ascii="Arial" w:hAnsi="Arial" w:cs="Arial"/>
          <w:b/>
        </w:rPr>
        <w:t>Concevoir un protocole de réalisation</w:t>
      </w:r>
    </w:p>
    <w:p w:rsidR="002A6E6F" w:rsidRPr="00621CBF" w:rsidRDefault="002A6E6F" w:rsidP="002A6E6F">
      <w:pPr>
        <w:pStyle w:val="Paragraphedeliste"/>
        <w:numPr>
          <w:ilvl w:val="0"/>
          <w:numId w:val="3"/>
        </w:numPr>
        <w:tabs>
          <w:tab w:val="left" w:pos="284"/>
        </w:tabs>
        <w:ind w:left="0" w:right="-567" w:firstLine="0"/>
        <w:rPr>
          <w:rFonts w:ascii="Arial" w:hAnsi="Arial" w:cs="Arial"/>
          <w:b/>
        </w:rPr>
      </w:pPr>
      <w:r w:rsidRPr="00621CBF">
        <w:rPr>
          <w:rFonts w:ascii="Arial" w:hAnsi="Arial" w:cs="Arial"/>
          <w:b/>
        </w:rPr>
        <w:lastRenderedPageBreak/>
        <w:t>Fabriquer un four solaire</w:t>
      </w:r>
    </w:p>
    <w:p w:rsidR="002A6E6F" w:rsidRPr="00621CBF" w:rsidRDefault="002A6E6F" w:rsidP="002A6E6F">
      <w:pPr>
        <w:pStyle w:val="Paragraphedeliste"/>
        <w:numPr>
          <w:ilvl w:val="0"/>
          <w:numId w:val="3"/>
        </w:numPr>
        <w:tabs>
          <w:tab w:val="left" w:pos="284"/>
        </w:tabs>
        <w:ind w:left="0" w:right="-567" w:firstLine="0"/>
        <w:rPr>
          <w:rFonts w:ascii="Arial" w:hAnsi="Arial" w:cs="Arial"/>
          <w:b/>
        </w:rPr>
      </w:pPr>
      <w:r w:rsidRPr="00621CBF">
        <w:rPr>
          <w:rFonts w:ascii="Arial" w:hAnsi="Arial" w:cs="Arial"/>
          <w:b/>
        </w:rPr>
        <w:t>Evaluer le four</w:t>
      </w:r>
    </w:p>
    <w:p w:rsidR="002A6E6F" w:rsidRPr="00621CBF" w:rsidRDefault="002A6E6F" w:rsidP="006D1E98">
      <w:pPr>
        <w:ind w:right="-567"/>
        <w:rPr>
          <w:rFonts w:ascii="Arial" w:hAnsi="Arial" w:cs="Arial"/>
          <w:b/>
        </w:rPr>
        <w:sectPr w:rsidR="002A6E6F" w:rsidRPr="00621CBF" w:rsidSect="00621CBF">
          <w:type w:val="continuous"/>
          <w:pgSz w:w="11906" w:h="16838"/>
          <w:pgMar w:top="568" w:right="1417" w:bottom="426" w:left="1417" w:header="708" w:footer="708" w:gutter="0"/>
          <w:cols w:num="2" w:space="708"/>
          <w:docGrid w:linePitch="360"/>
        </w:sectPr>
      </w:pPr>
    </w:p>
    <w:p w:rsidR="009A037A" w:rsidRPr="00621CBF" w:rsidRDefault="002A6E6F" w:rsidP="002A6E6F">
      <w:pPr>
        <w:pStyle w:val="Paragraphedeliste"/>
        <w:numPr>
          <w:ilvl w:val="0"/>
          <w:numId w:val="1"/>
        </w:numPr>
        <w:spacing w:before="240" w:after="120" w:line="240" w:lineRule="auto"/>
        <w:ind w:left="-210" w:right="-567" w:hanging="357"/>
        <w:contextualSpacing w:val="0"/>
        <w:rPr>
          <w:rFonts w:ascii="Arial" w:hAnsi="Arial" w:cs="Arial"/>
          <w:b/>
          <w:sz w:val="24"/>
          <w:u w:val="thick"/>
        </w:rPr>
      </w:pPr>
      <w:r w:rsidRPr="00621CBF">
        <w:rPr>
          <w:rFonts w:ascii="Arial" w:hAnsi="Arial" w:cs="Arial"/>
          <w:b/>
          <w:sz w:val="24"/>
          <w:u w:val="thick"/>
        </w:rPr>
        <w:lastRenderedPageBreak/>
        <w:t>Le point sur les é</w:t>
      </w:r>
      <w:r w:rsidR="009A037A" w:rsidRPr="00621CBF">
        <w:rPr>
          <w:rFonts w:ascii="Arial" w:hAnsi="Arial" w:cs="Arial"/>
          <w:b/>
          <w:sz w:val="24"/>
          <w:u w:val="thick"/>
        </w:rPr>
        <w:t>nergies</w:t>
      </w:r>
    </w:p>
    <w:p w:rsidR="00C43615" w:rsidRDefault="009A037A" w:rsidP="00C92F18">
      <w:pPr>
        <w:pStyle w:val="Paragraphedeliste"/>
        <w:numPr>
          <w:ilvl w:val="0"/>
          <w:numId w:val="2"/>
        </w:numPr>
        <w:ind w:left="0" w:right="-567" w:hanging="207"/>
        <w:rPr>
          <w:rFonts w:ascii="Arial" w:hAnsi="Arial" w:cs="Arial"/>
        </w:rPr>
      </w:pPr>
      <w:r w:rsidRPr="00621CBF">
        <w:rPr>
          <w:rFonts w:ascii="Arial" w:hAnsi="Arial" w:cs="Arial"/>
        </w:rPr>
        <w:t xml:space="preserve">A côté de chaque photographie, écrire le nom (en anglais) de </w:t>
      </w:r>
      <w:r w:rsidRPr="00621CBF">
        <w:rPr>
          <w:rFonts w:ascii="Arial" w:hAnsi="Arial" w:cs="Arial"/>
          <w:color w:val="FF0000"/>
        </w:rPr>
        <w:t xml:space="preserve">la source d’énergie </w:t>
      </w:r>
      <w:r w:rsidRPr="00621CBF">
        <w:rPr>
          <w:rFonts w:ascii="Arial" w:hAnsi="Arial" w:cs="Arial"/>
        </w:rPr>
        <w:t>correspondante, puis recopier la traduction anglaise du ou des dispositifs utilisés pour utiliser cette source.</w:t>
      </w:r>
    </w:p>
    <w:p w:rsidR="009A037A" w:rsidRPr="00621CBF" w:rsidRDefault="00C92F18" w:rsidP="00C43615">
      <w:pPr>
        <w:pStyle w:val="Paragraphedeliste"/>
        <w:ind w:left="0" w:right="-567"/>
        <w:rPr>
          <w:rFonts w:ascii="Arial" w:hAnsi="Arial" w:cs="Arial"/>
        </w:rPr>
      </w:pPr>
      <w:r w:rsidRPr="00621CBF">
        <w:rPr>
          <w:rFonts w:ascii="Arial" w:hAnsi="Arial" w:cs="Arial"/>
        </w:rPr>
        <w:t>Choisir parmi les termes ci-dessous :</w:t>
      </w:r>
    </w:p>
    <w:p w:rsidR="00C92F18" w:rsidRPr="00B53077" w:rsidRDefault="00C92F18" w:rsidP="00C92F18">
      <w:pPr>
        <w:ind w:left="-567" w:right="-567"/>
        <w:rPr>
          <w:rFonts w:ascii="Arial" w:hAnsi="Arial" w:cs="Arial"/>
          <w:i/>
          <w:lang w:val="en-CA"/>
        </w:rPr>
      </w:pPr>
      <w:r w:rsidRPr="00B53077">
        <w:rPr>
          <w:rFonts w:ascii="Arial" w:hAnsi="Arial" w:cs="Arial"/>
          <w:i/>
          <w:lang w:val="en-CA"/>
        </w:rPr>
        <w:t xml:space="preserve">Fireplace ; geothermal power plant ; heat pump ; </w:t>
      </w:r>
      <w:proofErr w:type="spellStart"/>
      <w:r w:rsidRPr="00B53077">
        <w:rPr>
          <w:rFonts w:ascii="Arial" w:hAnsi="Arial" w:cs="Arial"/>
          <w:i/>
          <w:lang w:val="en-CA"/>
        </w:rPr>
        <w:t>incinération</w:t>
      </w:r>
      <w:proofErr w:type="spellEnd"/>
      <w:r w:rsidRPr="00B53077">
        <w:rPr>
          <w:rFonts w:ascii="Arial" w:hAnsi="Arial" w:cs="Arial"/>
          <w:i/>
          <w:lang w:val="en-CA"/>
        </w:rPr>
        <w:t xml:space="preserve"> plant ; </w:t>
      </w:r>
      <w:proofErr w:type="spellStart"/>
      <w:r w:rsidRPr="00B53077">
        <w:rPr>
          <w:rFonts w:ascii="Arial" w:hAnsi="Arial" w:cs="Arial"/>
          <w:i/>
          <w:lang w:val="en-CA"/>
        </w:rPr>
        <w:t>méthanization</w:t>
      </w:r>
      <w:proofErr w:type="spellEnd"/>
      <w:r w:rsidRPr="00B53077">
        <w:rPr>
          <w:rFonts w:ascii="Arial" w:hAnsi="Arial" w:cs="Arial"/>
          <w:i/>
          <w:lang w:val="en-CA"/>
        </w:rPr>
        <w:t xml:space="preserve"> plant ; </w:t>
      </w:r>
      <w:r w:rsidR="00AD62D7" w:rsidRPr="00B53077">
        <w:rPr>
          <w:rFonts w:ascii="Arial" w:hAnsi="Arial" w:cs="Arial"/>
          <w:i/>
          <w:lang w:val="en-CA"/>
        </w:rPr>
        <w:t>solar panels</w:t>
      </w:r>
      <w:r w:rsidRPr="00B53077">
        <w:rPr>
          <w:rFonts w:ascii="Arial" w:hAnsi="Arial" w:cs="Arial"/>
          <w:i/>
          <w:lang w:val="en-CA"/>
        </w:rPr>
        <w:t> ; wind turbines ; wood-fire boiler.</w:t>
      </w:r>
    </w:p>
    <w:p w:rsidR="009A037A" w:rsidRDefault="002B6CFE" w:rsidP="009A037A">
      <w:pPr>
        <w:ind w:left="-567" w:right="-567"/>
      </w:pPr>
      <w:r>
        <w:rPr>
          <w:noProof/>
          <w:lang w:eastAsia="fr-FR"/>
        </w:rPr>
        <w:pict>
          <v:line id="Connecteur droit 26" o:spid="_x0000_s1026" style="position:absolute;left:0;text-align:left;z-index:251682816;visibility:visible;mso-width-relative:margin;mso-height-relative:margin" from="353.95pt,191.35pt" to="463.1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" strokecolor="#4579b8 [3044]"/>
        </w:pict>
      </w:r>
      <w:r>
        <w:rPr>
          <w:noProof/>
          <w:lang w:eastAsia="fr-FR"/>
        </w:rPr>
        <w:pict>
          <v:line id="Connecteur droit 25" o:spid="_x0000_s1038" style="position:absolute;left:0;text-align:left;z-index:251680768;visibility:visible;mso-width-relative:margin;mso-height-relative:margin" from="352.15pt,119.95pt" to="461.3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" strokecolor="#4579b8 [3044]"/>
        </w:pict>
      </w:r>
      <w:r>
        <w:rPr>
          <w:noProof/>
          <w:lang w:eastAsia="fr-FR"/>
        </w:rPr>
        <w:pict>
          <v:roundrect id="Rectangle à coins arrondis 19" o:spid="_x0000_s1037" style="position:absolute;left:0;text-align:left;margin-left:97.75pt;margin-top:48.55pt;width:81pt;height:16.7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" fillcolor="white [3212]" stroked="f" strokeweight="2pt"/>
        </w:pict>
      </w:r>
      <w:r>
        <w:rPr>
          <w:noProof/>
          <w:lang w:eastAsia="fr-FR"/>
        </w:rPr>
        <w:pict>
          <v:line id="Connecteur droit 24" o:spid="_x0000_s1036" style="position:absolute;left:0;text-align:left;z-index:251678720;visibility:visible;mso-width-relative:margin;mso-height-relative:margin" from="352.15pt,45.85pt" to="461.3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" strokecolor="#4579b8 [3044]"/>
        </w:pict>
      </w:r>
      <w:r>
        <w:rPr>
          <w:noProof/>
          <w:lang w:eastAsia="fr-FR"/>
        </w:rPr>
        <w:pict>
          <v:line id="Connecteur droit 23" o:spid="_x0000_s1035" style="position:absolute;left:0;text-align:left;z-index:251676672;visibility:visible;mso-width-relative:margin;mso-height-relative:margin" from="93.55pt,186.85pt" to="202.7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" strokecolor="#4579b8 [3044]"/>
        </w:pict>
      </w:r>
      <w:r>
        <w:rPr>
          <w:noProof/>
          <w:lang w:eastAsia="fr-FR"/>
        </w:rPr>
        <w:pict>
          <v:line id="Connecteur droit 22" o:spid="_x0000_s1034" style="position:absolute;left:0;text-align:left;z-index:251674624;visibility:visible;mso-width-relative:margin;mso-height-relative:margin" from="93.55pt,116.35pt" to="202.7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" strokecolor="#4579b8 [3044]"/>
        </w:pict>
      </w:r>
      <w:r>
        <w:rPr>
          <w:noProof/>
          <w:lang w:eastAsia="fr-FR"/>
        </w:rPr>
        <w:pict>
          <v:roundrect id="Rectangle à coins arrondis 18" o:spid="_x0000_s1033" style="position:absolute;left:0;text-align:left;margin-left:107.6pt;margin-top:34.6pt;width:24.85pt;height:11.1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" fillcolor="white [3212]" stroked="f" strokeweight="2pt"/>
        </w:pict>
      </w:r>
      <w:r>
        <w:rPr>
          <w:noProof/>
          <w:lang w:eastAsia="fr-FR"/>
        </w:rPr>
        <w:pict>
          <v:line id="Connecteur droit 12" o:spid="_x0000_s1032" style="position:absolute;left:0;text-align:left;z-index:251663360;visibility:visible;mso-width-relative:margin;mso-height-relative:margin" from="93.55pt,47.95pt" to="202.7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" strokecolor="#4579b8 [3044]"/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" o:spid="_x0000_s1031" type="#_x0000_t202" style="position:absolute;left:0;text-align:left;margin-left:97.75pt;margin-top:191.35pt;width:97.2pt;height:32.5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" fillcolor="white [3201]" stroked="f" strokeweight=".5pt">
            <v:textbox>
              <w:txbxContent>
                <w:p w:rsidR="00AD62D7" w:rsidRPr="003A1457" w:rsidRDefault="00AD62D7" w:rsidP="00AD62D7">
                  <w:pPr>
                    <w:spacing w:after="0" w:line="240" w:lineRule="auto"/>
                    <w:rPr>
                      <w:rFonts w:cs="Arial"/>
                      <w:sz w:val="20"/>
                    </w:rPr>
                  </w:pPr>
                  <w:r w:rsidRPr="003A1457">
                    <w:rPr>
                      <w:rFonts w:cs="Arial"/>
                      <w:sz w:val="20"/>
                    </w:rPr>
                    <w:t>Tidal turbine</w:t>
                  </w:r>
                </w:p>
                <w:p w:rsidR="00AD62D7" w:rsidRPr="003A1457" w:rsidRDefault="00AD62D7" w:rsidP="00AD62D7">
                  <w:pPr>
                    <w:spacing w:after="0" w:line="240" w:lineRule="auto"/>
                    <w:rPr>
                      <w:rFonts w:cs="Arial"/>
                    </w:rPr>
                  </w:pPr>
                  <w:r w:rsidRPr="003A1457">
                    <w:rPr>
                      <w:rFonts w:cs="Arial"/>
                      <w:sz w:val="20"/>
                    </w:rPr>
                    <w:t xml:space="preserve">Water </w:t>
                  </w:r>
                  <w:proofErr w:type="spellStart"/>
                  <w:r w:rsidRPr="003A1457">
                    <w:rPr>
                      <w:rFonts w:cs="Arial"/>
                      <w:sz w:val="20"/>
                    </w:rPr>
                    <w:t>current</w:t>
                  </w:r>
                  <w:proofErr w:type="spellEnd"/>
                  <w:r w:rsidRPr="003A1457">
                    <w:rPr>
                      <w:rFonts w:cs="Arial"/>
                      <w:sz w:val="20"/>
                    </w:rPr>
                    <w:t xml:space="preserve"> rotor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0" o:spid="_x0000_s1027" type="#_x0000_t202" style="position:absolute;left:0;text-align:left;margin-left:104.6pt;margin-top:154.65pt;width:62.55pt;height:32.1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" fillcolor="white [3201]" stroked="f" strokeweight=".5pt">
            <v:textbox>
              <w:txbxContent>
                <w:p w:rsidR="00AD62D7" w:rsidRPr="003A1457" w:rsidRDefault="00AD62D7" w:rsidP="00AD62D7">
                  <w:pPr>
                    <w:spacing w:after="0" w:line="240" w:lineRule="auto"/>
                    <w:rPr>
                      <w:rFonts w:cs="Arial"/>
                    </w:rPr>
                  </w:pPr>
                  <w:proofErr w:type="spellStart"/>
                  <w:r w:rsidRPr="003A1457">
                    <w:rPr>
                      <w:rFonts w:cs="Arial"/>
                    </w:rPr>
                    <w:t>Tides</w:t>
                  </w:r>
                  <w:proofErr w:type="spellEnd"/>
                </w:p>
                <w:p w:rsidR="00AD62D7" w:rsidRPr="003A1457" w:rsidRDefault="00AD62D7">
                  <w:pPr>
                    <w:rPr>
                      <w:rFonts w:cs="Arial"/>
                    </w:rPr>
                  </w:pPr>
                  <w:proofErr w:type="spellStart"/>
                  <w:r w:rsidRPr="003A1457">
                    <w:rPr>
                      <w:rFonts w:cs="Arial"/>
                    </w:rPr>
                    <w:t>Currents</w:t>
                  </w:r>
                  <w:proofErr w:type="spellEnd"/>
                </w:p>
              </w:txbxContent>
            </v:textbox>
          </v:shape>
        </w:pict>
      </w:r>
      <w:r w:rsidR="009A037A">
        <w:rPr>
          <w:noProof/>
          <w:lang w:eastAsia="fr-FR"/>
        </w:rPr>
        <w:drawing>
          <wp:inline distT="0" distB="0" distL="0" distR="0">
            <wp:extent cx="6332220" cy="2933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968" t="2588" r="3038" b="6824"/>
                    <a:stretch/>
                  </pic:blipFill>
                  <pic:spPr bwMode="auto">
                    <a:xfrm>
                      <a:off x="0" y="0"/>
                      <a:ext cx="6332501" cy="29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E6F" w:rsidRDefault="002B6CFE" w:rsidP="00C43615">
      <w:pPr>
        <w:pStyle w:val="Paragraphedeliste"/>
        <w:numPr>
          <w:ilvl w:val="0"/>
          <w:numId w:val="2"/>
        </w:numPr>
        <w:tabs>
          <w:tab w:val="left" w:pos="284"/>
        </w:tabs>
        <w:spacing w:after="120" w:line="240" w:lineRule="auto"/>
        <w:ind w:right="3686" w:hanging="295"/>
        <w:contextualSpacing w:val="0"/>
        <w:jc w:val="both"/>
      </w:pPr>
      <w:r>
        <w:rPr>
          <w:noProof/>
          <w:lang w:eastAsia="fr-FR"/>
        </w:rPr>
        <w:pict>
          <v:shape id="Zone de texte 4" o:spid="_x0000_s1028" type="#_x0000_t202" style="position:absolute;left:0;text-align:left;margin-left:242.35pt;margin-top:13.75pt;width:252pt;height:223.2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" fillcolor="white [3201]" stroked="f" strokeweight=".5pt">
            <v:textbox>
              <w:txbxContent>
                <w:p w:rsidR="009304A4" w:rsidRDefault="009304A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11170" cy="2725352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22752" t="3059" r="24335" b="117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1170" cy="27253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6E6F" w:rsidRPr="00621CBF" w:rsidRDefault="002A6E6F" w:rsidP="002A6E6F">
      <w:pPr>
        <w:tabs>
          <w:tab w:val="left" w:pos="284"/>
        </w:tabs>
        <w:ind w:left="-207" w:right="4536"/>
        <w:jc w:val="both"/>
        <w:rPr>
          <w:rFonts w:ascii="Arial" w:hAnsi="Arial" w:cs="Arial"/>
        </w:rPr>
      </w:pPr>
      <w:r w:rsidRPr="00621CBF">
        <w:rPr>
          <w:rFonts w:ascii="Arial" w:hAnsi="Arial" w:cs="Arial"/>
        </w:rPr>
        <w:t xml:space="preserve">La petite île allemande de </w:t>
      </w:r>
      <w:proofErr w:type="spellStart"/>
      <w:r w:rsidRPr="00621CBF">
        <w:rPr>
          <w:rFonts w:ascii="Arial" w:hAnsi="Arial" w:cs="Arial"/>
        </w:rPr>
        <w:t>Pellworm</w:t>
      </w:r>
      <w:proofErr w:type="spellEnd"/>
      <w:r w:rsidRPr="00621CBF">
        <w:rPr>
          <w:rFonts w:ascii="Arial" w:hAnsi="Arial" w:cs="Arial"/>
        </w:rPr>
        <w:t>, au large de d’Allemagne, a développé depuis les années 1980 des sources de production d’énergies renouvelables qui lui permettent aujourd’hui d’être autonome en énergie et même d’exporter ses surplus sur le continent. Éolien, solaire, biogaz : les 1 200 habitants, en majorité agriculteurs et éleveurs, se sont impliqués dans la plupart des projets.</w:t>
      </w:r>
    </w:p>
    <w:p w:rsidR="002A6E6F" w:rsidRPr="00621CBF" w:rsidRDefault="00B53077" w:rsidP="002A6E6F">
      <w:pPr>
        <w:tabs>
          <w:tab w:val="left" w:pos="284"/>
        </w:tabs>
        <w:ind w:left="-207" w:right="453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518160</wp:posOffset>
            </wp:positionV>
            <wp:extent cx="285750" cy="254000"/>
            <wp:effectExtent l="19050" t="0" r="0" b="0"/>
            <wp:wrapNone/>
            <wp:docPr id="2" name="Image 1" descr="Résultat de recherche d'images pour &quot;coup de pouce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up de pouce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E6F" w:rsidRPr="00621CBF">
        <w:rPr>
          <w:rFonts w:ascii="Arial" w:hAnsi="Arial" w:cs="Arial"/>
        </w:rPr>
        <w:t xml:space="preserve">1. Pourquoi installer des éoliennes, des panneaux solaires et des centrales de méthanisation est-il rentable sur cette île ? </w:t>
      </w:r>
      <w:r w:rsidR="002A6E6F" w:rsidRPr="00B53077">
        <w:rPr>
          <w:rFonts w:ascii="Arial" w:hAnsi="Arial" w:cs="Arial"/>
          <w:i/>
          <w:u w:val="single"/>
        </w:rPr>
        <w:t>Coups de pouce :</w:t>
      </w:r>
      <w:r w:rsidR="002A6E6F" w:rsidRPr="00621CBF">
        <w:rPr>
          <w:rFonts w:ascii="Arial" w:hAnsi="Arial" w:cs="Arial"/>
        </w:rPr>
        <w:t xml:space="preserve"> Dans quelle mer se situe l’île de </w:t>
      </w:r>
      <w:proofErr w:type="spellStart"/>
      <w:r w:rsidR="002A6E6F" w:rsidRPr="00621CBF">
        <w:rPr>
          <w:rFonts w:ascii="Arial" w:hAnsi="Arial" w:cs="Arial"/>
        </w:rPr>
        <w:t>Pellworm</w:t>
      </w:r>
      <w:proofErr w:type="spellEnd"/>
      <w:r w:rsidR="002A6E6F" w:rsidRPr="00621CBF">
        <w:rPr>
          <w:rFonts w:ascii="Arial" w:hAnsi="Arial" w:cs="Arial"/>
        </w:rPr>
        <w:t xml:space="preserve"> ? Que peut-on en déduire quant à son climat ?</w:t>
      </w:r>
    </w:p>
    <w:p w:rsidR="002A6E6F" w:rsidRPr="00621CBF" w:rsidRDefault="002A6E6F" w:rsidP="008564C3">
      <w:pPr>
        <w:tabs>
          <w:tab w:val="left" w:pos="284"/>
        </w:tabs>
        <w:spacing w:before="240"/>
        <w:ind w:left="-210" w:right="-567"/>
        <w:jc w:val="both"/>
        <w:rPr>
          <w:rFonts w:ascii="Arial" w:hAnsi="Arial" w:cs="Arial"/>
        </w:rPr>
      </w:pPr>
      <w:r w:rsidRPr="00621CBF">
        <w:rPr>
          <w:rFonts w:ascii="Arial" w:hAnsi="Arial" w:cs="Arial"/>
        </w:rPr>
        <w:t xml:space="preserve">2. Quels sont les revenus des habitants de l’île de </w:t>
      </w:r>
      <w:proofErr w:type="spellStart"/>
      <w:r w:rsidRPr="00621CBF">
        <w:rPr>
          <w:rFonts w:ascii="Arial" w:hAnsi="Arial" w:cs="Arial"/>
        </w:rPr>
        <w:t>Pellworm</w:t>
      </w:r>
      <w:proofErr w:type="spellEnd"/>
      <w:r w:rsidRPr="00621CBF">
        <w:rPr>
          <w:rFonts w:ascii="Arial" w:hAnsi="Arial" w:cs="Arial"/>
        </w:rPr>
        <w:t xml:space="preserve"> ?</w:t>
      </w:r>
    </w:p>
    <w:p w:rsidR="00621CBF" w:rsidRPr="00621CBF" w:rsidRDefault="008564C3" w:rsidP="00621CBF">
      <w:pPr>
        <w:tabs>
          <w:tab w:val="left" w:pos="284"/>
        </w:tabs>
        <w:spacing w:after="0" w:line="240" w:lineRule="auto"/>
        <w:ind w:left="-210" w:right="-567"/>
        <w:jc w:val="both"/>
        <w:rPr>
          <w:rFonts w:ascii="Arial" w:hAnsi="Arial" w:cs="Arial"/>
        </w:rPr>
      </w:pPr>
      <w:r w:rsidRPr="00621CBF">
        <w:rPr>
          <w:rFonts w:ascii="Arial" w:hAnsi="Arial" w:cs="Arial"/>
        </w:rPr>
        <w:t>Vidéo disponible sur :</w:t>
      </w:r>
      <w:r w:rsidR="00621CBF" w:rsidRPr="00621CBF">
        <w:rPr>
          <w:rFonts w:ascii="Arial" w:hAnsi="Arial" w:cs="Arial"/>
        </w:rPr>
        <w:t xml:space="preserve"> </w:t>
      </w:r>
    </w:p>
    <w:p w:rsidR="008564C3" w:rsidRDefault="002B6CFE" w:rsidP="00621CBF">
      <w:pPr>
        <w:tabs>
          <w:tab w:val="left" w:pos="284"/>
        </w:tabs>
        <w:spacing w:before="120" w:after="0" w:line="240" w:lineRule="auto"/>
        <w:ind w:left="-210" w:right="-567"/>
        <w:jc w:val="both"/>
        <w:rPr>
          <w:rFonts w:ascii="Arial" w:hAnsi="Arial" w:cs="Arial"/>
        </w:rPr>
      </w:pPr>
      <w:hyperlink r:id="rId12" w:history="1">
        <w:r w:rsidR="00C43615" w:rsidRPr="001B5783">
          <w:rPr>
            <w:rStyle w:val="Lienhypertexte"/>
            <w:rFonts w:ascii="Arial" w:hAnsi="Arial" w:cs="Arial"/>
          </w:rPr>
          <w:t>www.planete-energies.com/fr/medias/videos/pellworm-une-petite-ile-autonome-en-energie</w:t>
        </w:r>
      </w:hyperlink>
    </w:p>
    <w:p w:rsidR="00C43615" w:rsidRDefault="00C43615" w:rsidP="00621CBF">
      <w:pPr>
        <w:tabs>
          <w:tab w:val="left" w:pos="284"/>
        </w:tabs>
        <w:spacing w:before="120" w:after="0" w:line="240" w:lineRule="auto"/>
        <w:ind w:left="-210" w:right="-567"/>
        <w:jc w:val="both"/>
        <w:rPr>
          <w:rFonts w:ascii="Arial" w:hAnsi="Arial" w:cs="Arial"/>
        </w:rPr>
      </w:pPr>
    </w:p>
    <w:p w:rsidR="002A6E6F" w:rsidRPr="00621CBF" w:rsidRDefault="002A6E6F" w:rsidP="00621CBF">
      <w:pPr>
        <w:pStyle w:val="Paragraphedeliste"/>
        <w:numPr>
          <w:ilvl w:val="0"/>
          <w:numId w:val="1"/>
        </w:numPr>
        <w:tabs>
          <w:tab w:val="left" w:pos="284"/>
        </w:tabs>
        <w:spacing w:before="600"/>
        <w:ind w:right="-567"/>
        <w:rPr>
          <w:rFonts w:ascii="Arial" w:hAnsi="Arial" w:cs="Arial"/>
          <w:b/>
          <w:sz w:val="24"/>
          <w:u w:val="thick"/>
        </w:rPr>
      </w:pPr>
      <w:r w:rsidRPr="00621CBF">
        <w:rPr>
          <w:rFonts w:ascii="Arial" w:hAnsi="Arial" w:cs="Arial"/>
          <w:b/>
          <w:sz w:val="24"/>
          <w:u w:val="thick"/>
        </w:rPr>
        <w:lastRenderedPageBreak/>
        <w:t>Comment fabriquer simplement un prototype de four solaire ?</w:t>
      </w:r>
    </w:p>
    <w:p w:rsidR="002A6E6F" w:rsidRDefault="002A6E6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 w:rsidRPr="002A6E6F">
        <w:rPr>
          <w:rFonts w:ascii="Arial" w:hAnsi="Arial" w:cs="Arial"/>
        </w:rPr>
        <w:t xml:space="preserve">Consulter </w:t>
      </w:r>
      <w:r>
        <w:rPr>
          <w:rFonts w:ascii="Arial" w:hAnsi="Arial" w:cs="Arial"/>
        </w:rPr>
        <w:t xml:space="preserve">l’url : </w:t>
      </w:r>
    </w:p>
    <w:p w:rsidR="002A6E6F" w:rsidRDefault="002B6CFE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hyperlink r:id="rId13" w:history="1">
        <w:r w:rsidR="002A6E6F" w:rsidRPr="001B5783">
          <w:rPr>
            <w:rStyle w:val="Lienhypertexte"/>
            <w:rFonts w:ascii="Arial" w:hAnsi="Arial" w:cs="Arial"/>
          </w:rPr>
          <w:t>www.planete-energies.com/fr/medias/decryptages/les-fours-solaires</w:t>
        </w:r>
      </w:hyperlink>
    </w:p>
    <w:p w:rsidR="002A6E6F" w:rsidRDefault="002B6CFE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hyperlink r:id="rId14" w:history="1">
        <w:r w:rsidR="002A6E6F" w:rsidRPr="001B5783">
          <w:rPr>
            <w:rStyle w:val="Lienhypertexte"/>
            <w:rFonts w:ascii="Arial" w:hAnsi="Arial" w:cs="Arial"/>
          </w:rPr>
          <w:t>www.planete-energies.com/fr/medias/videos/les-petites-technologies-écologiques</w:t>
        </w:r>
      </w:hyperlink>
    </w:p>
    <w:p w:rsidR="002A6E6F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Documents :</w:t>
      </w: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Il existe trois sortes de fours solaires :</w:t>
      </w:r>
    </w:p>
    <w:p w:rsidR="00603278" w:rsidRDefault="00603278" w:rsidP="00621CBF">
      <w:pPr>
        <w:pStyle w:val="Paragraphedeliste"/>
        <w:numPr>
          <w:ilvl w:val="0"/>
          <w:numId w:val="4"/>
        </w:numPr>
        <w:tabs>
          <w:tab w:val="left" w:pos="284"/>
        </w:tabs>
        <w:ind w:right="-567" w:hanging="153"/>
        <w:rPr>
          <w:rFonts w:ascii="Arial" w:hAnsi="Arial" w:cs="Arial"/>
        </w:rPr>
      </w:pPr>
      <w:r>
        <w:rPr>
          <w:rFonts w:ascii="Arial" w:hAnsi="Arial" w:cs="Arial"/>
        </w:rPr>
        <w:t>Les fours à caisson transparent</w:t>
      </w:r>
    </w:p>
    <w:p w:rsidR="00603278" w:rsidRDefault="00603278" w:rsidP="00621CBF">
      <w:pPr>
        <w:pStyle w:val="Paragraphedeliste"/>
        <w:numPr>
          <w:ilvl w:val="0"/>
          <w:numId w:val="4"/>
        </w:numPr>
        <w:tabs>
          <w:tab w:val="left" w:pos="284"/>
        </w:tabs>
        <w:ind w:right="-567" w:hanging="153"/>
        <w:rPr>
          <w:rFonts w:ascii="Arial" w:hAnsi="Arial" w:cs="Arial"/>
        </w:rPr>
      </w:pPr>
      <w:r>
        <w:rPr>
          <w:rFonts w:ascii="Arial" w:hAnsi="Arial" w:cs="Arial"/>
        </w:rPr>
        <w:t>Les fours à panneaux métalliques</w:t>
      </w:r>
    </w:p>
    <w:p w:rsidR="00603278" w:rsidRDefault="00603278" w:rsidP="00621CBF">
      <w:pPr>
        <w:pStyle w:val="Paragraphedeliste"/>
        <w:numPr>
          <w:ilvl w:val="0"/>
          <w:numId w:val="4"/>
        </w:numPr>
        <w:tabs>
          <w:tab w:val="left" w:pos="284"/>
        </w:tabs>
        <w:ind w:right="-567" w:hanging="153"/>
        <w:rPr>
          <w:rFonts w:ascii="Arial" w:hAnsi="Arial" w:cs="Arial"/>
        </w:rPr>
      </w:pPr>
      <w:r>
        <w:rPr>
          <w:rFonts w:ascii="Arial" w:hAnsi="Arial" w:cs="Arial"/>
        </w:rPr>
        <w:t>Les fours paraboliques</w:t>
      </w:r>
    </w:p>
    <w:p w:rsidR="00603278" w:rsidRDefault="00603278" w:rsidP="00621CB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Certains fours combinent plusieurs techniques comme les fours à caisson et à panneaux réfléchissants.</w:t>
      </w:r>
    </w:p>
    <w:p w:rsidR="00603278" w:rsidRDefault="002B6CFE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Zone de texte 7" o:spid="_x0000_s1029" type="#_x0000_t202" style="position:absolute;left:0;text-align:left;margin-left:2.35pt;margin-top:0;width:163.8pt;height:137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" fillcolor="white [3201]" stroked="f" strokeweight=".5pt">
            <v:textbox>
              <w:txbxContent>
                <w:p w:rsidR="009304A4" w:rsidRDefault="009304A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74520" cy="1755065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/>
                                <a:srcRect l="19842" t="11529" r="53173" b="435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4604" cy="1755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Zone de texte 9" o:spid="_x0000_s1030" type="#_x0000_t202" style="position:absolute;left:0;text-align:left;margin-left:241.75pt;margin-top:3.6pt;width:172.8pt;height:133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" fillcolor="white [3201]" stroked="f" strokeweight=".5pt">
            <v:textbox>
              <w:txbxContent>
                <w:p w:rsidR="009304A4" w:rsidRDefault="009304A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6418" cy="1764000"/>
                        <wp:effectExtent l="0" t="0" r="5080" b="8255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/>
                                <a:srcRect l="54103" t="11529" r="17590" b="435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6418" cy="1764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3278" w:rsidRDefault="00603278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</w:p>
    <w:p w:rsidR="00603278" w:rsidRDefault="00603278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  <w:bookmarkStart w:id="0" w:name="_GoBack"/>
      <w:bookmarkEnd w:id="0"/>
    </w:p>
    <w:p w:rsidR="00603278" w:rsidRDefault="00603278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</w:p>
    <w:p w:rsidR="00603278" w:rsidRDefault="00603278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</w:p>
    <w:p w:rsidR="00603278" w:rsidRDefault="00603278" w:rsidP="00603278">
      <w:pPr>
        <w:tabs>
          <w:tab w:val="left" w:pos="284"/>
        </w:tabs>
        <w:ind w:left="-774" w:right="-567"/>
        <w:rPr>
          <w:rFonts w:ascii="Arial" w:hAnsi="Arial" w:cs="Arial"/>
        </w:rPr>
      </w:pPr>
    </w:p>
    <w:p w:rsidR="00603278" w:rsidRPr="00603278" w:rsidRDefault="003A1457" w:rsidP="003A1457">
      <w:pPr>
        <w:tabs>
          <w:tab w:val="left" w:pos="284"/>
        </w:tabs>
        <w:ind w:left="4956" w:right="-567" w:hanging="5724"/>
        <w:rPr>
          <w:rFonts w:ascii="Arial" w:hAnsi="Arial" w:cs="Arial"/>
        </w:rPr>
      </w:pPr>
      <w:r>
        <w:rPr>
          <w:rFonts w:ascii="Arial" w:hAnsi="Arial" w:cs="Arial"/>
        </w:rPr>
        <w:t xml:space="preserve">         Four solaire parabolique au Népal                        Four à caisson avec des panneaux réfléchissants</w:t>
      </w:r>
      <w:r w:rsidR="0070018B">
        <w:rPr>
          <w:rFonts w:ascii="Arial" w:hAnsi="Arial" w:cs="Arial"/>
        </w:rPr>
        <w:tab/>
      </w:r>
      <w:r w:rsidR="0070018B">
        <w:rPr>
          <w:rFonts w:ascii="Arial" w:hAnsi="Arial" w:cs="Arial"/>
        </w:rPr>
        <w:tab/>
      </w:r>
      <w:r w:rsidR="0070018B">
        <w:rPr>
          <w:rFonts w:ascii="Arial" w:hAnsi="Arial" w:cs="Arial"/>
        </w:rPr>
        <w:tab/>
      </w: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03278" w:rsidRDefault="00603278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2A6E6F" w:rsidRDefault="002A6E6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21CBF" w:rsidRDefault="00621CB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21CBF" w:rsidRDefault="00621CB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Pr="0070018B" w:rsidRDefault="0070018B" w:rsidP="009304A4">
      <w:pPr>
        <w:tabs>
          <w:tab w:val="left" w:pos="284"/>
        </w:tabs>
        <w:spacing w:after="360"/>
        <w:ind w:left="-567" w:right="-567"/>
        <w:jc w:val="center"/>
        <w:rPr>
          <w:rFonts w:ascii="Arial" w:hAnsi="Arial" w:cs="Arial"/>
          <w:b/>
          <w:sz w:val="28"/>
        </w:rPr>
      </w:pPr>
      <w:r w:rsidRPr="0070018B">
        <w:rPr>
          <w:rFonts w:ascii="Arial" w:hAnsi="Arial" w:cs="Arial"/>
          <w:b/>
          <w:sz w:val="28"/>
        </w:rPr>
        <w:lastRenderedPageBreak/>
        <w:t>FICHE D’IDENTITE D’UN OBJET TECHNIQUE</w:t>
      </w:r>
    </w:p>
    <w:p w:rsidR="0070018B" w:rsidRPr="00621CBF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 w:rsidRPr="00621CBF">
        <w:rPr>
          <w:rFonts w:ascii="Arial" w:hAnsi="Arial" w:cs="Arial"/>
          <w:b/>
          <w:sz w:val="24"/>
        </w:rPr>
        <w:t xml:space="preserve">Nom de l’objet technique : </w:t>
      </w:r>
      <w:r w:rsidRPr="00621CBF">
        <w:rPr>
          <w:rFonts w:ascii="Arial" w:hAnsi="Arial" w:cs="Arial"/>
        </w:rPr>
        <w:t>…………………………………………………………………………………….</w:t>
      </w:r>
    </w:p>
    <w:p w:rsidR="0070018B" w:rsidRPr="00621CBF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 w:rsidRPr="00621CBF">
        <w:rPr>
          <w:rFonts w:ascii="Arial" w:hAnsi="Arial" w:cs="Arial"/>
          <w:b/>
          <w:sz w:val="24"/>
        </w:rPr>
        <w:t xml:space="preserve">Source d’énergie : </w:t>
      </w:r>
      <w:r w:rsidRPr="00621CBF">
        <w:rPr>
          <w:rFonts w:ascii="Arial" w:hAnsi="Arial" w:cs="Arial"/>
        </w:rPr>
        <w:t>…………………………………</w:t>
      </w:r>
      <w:r w:rsidR="00621CBF">
        <w:rPr>
          <w:rFonts w:ascii="Arial" w:hAnsi="Arial" w:cs="Arial"/>
        </w:rPr>
        <w:t>..</w:t>
      </w:r>
      <w:r w:rsidRPr="00621CBF">
        <w:rPr>
          <w:rFonts w:ascii="Arial" w:hAnsi="Arial" w:cs="Arial"/>
        </w:rPr>
        <w:t>………...…………………………………………………</w:t>
      </w:r>
    </w:p>
    <w:p w:rsidR="0070018B" w:rsidRPr="00621CBF" w:rsidRDefault="0070018B" w:rsidP="00621CBF">
      <w:pPr>
        <w:tabs>
          <w:tab w:val="left" w:pos="284"/>
        </w:tabs>
        <w:spacing w:after="240" w:line="240" w:lineRule="auto"/>
        <w:ind w:left="-567" w:right="-567"/>
        <w:rPr>
          <w:rFonts w:ascii="Arial" w:hAnsi="Arial" w:cs="Arial"/>
          <w:b/>
          <w:sz w:val="24"/>
        </w:rPr>
      </w:pPr>
      <w:r w:rsidRPr="00621CBF">
        <w:rPr>
          <w:rFonts w:ascii="Arial" w:hAnsi="Arial" w:cs="Arial"/>
          <w:b/>
          <w:sz w:val="24"/>
        </w:rPr>
        <w:t xml:space="preserve">Fonction technique : </w:t>
      </w:r>
      <w:r w:rsidR="00621CBF" w:rsidRPr="00621CBF">
        <w:rPr>
          <w:rFonts w:ascii="Arial" w:hAnsi="Arial" w:cs="Arial"/>
        </w:rPr>
        <w:t>………………………</w:t>
      </w:r>
      <w:r w:rsidR="00621CBF">
        <w:rPr>
          <w:rFonts w:ascii="Arial" w:hAnsi="Arial" w:cs="Arial"/>
        </w:rPr>
        <w:t>…………</w:t>
      </w:r>
      <w:r w:rsidR="00621CBF" w:rsidRPr="00621CBF">
        <w:rPr>
          <w:rFonts w:ascii="Arial" w:hAnsi="Arial" w:cs="Arial"/>
        </w:rPr>
        <w:t>…………………………………………………………</w:t>
      </w:r>
    </w:p>
    <w:p w:rsidR="009304A4" w:rsidRDefault="009304A4" w:rsidP="00621CBF">
      <w:pPr>
        <w:tabs>
          <w:tab w:val="left" w:pos="284"/>
        </w:tabs>
        <w:spacing w:before="12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………………………………………………………………………………………………………………………….</w:t>
      </w:r>
    </w:p>
    <w:p w:rsidR="0070018B" w:rsidRPr="00621CBF" w:rsidRDefault="0070018B" w:rsidP="002A6E6F">
      <w:pPr>
        <w:tabs>
          <w:tab w:val="left" w:pos="284"/>
        </w:tabs>
        <w:ind w:left="-567" w:right="-567"/>
        <w:rPr>
          <w:rFonts w:ascii="Arial" w:hAnsi="Arial" w:cs="Arial"/>
          <w:b/>
          <w:sz w:val="24"/>
        </w:rPr>
      </w:pPr>
      <w:r w:rsidRPr="00621CBF">
        <w:rPr>
          <w:rFonts w:ascii="Arial" w:hAnsi="Arial" w:cs="Arial"/>
          <w:b/>
          <w:sz w:val="24"/>
        </w:rPr>
        <w:t xml:space="preserve">Critères de </w:t>
      </w:r>
      <w:r w:rsidR="009304A4" w:rsidRPr="00621CBF">
        <w:rPr>
          <w:rFonts w:ascii="Arial" w:hAnsi="Arial" w:cs="Arial"/>
          <w:b/>
          <w:sz w:val="24"/>
        </w:rPr>
        <w:t>performances</w:t>
      </w:r>
      <w:r w:rsidRPr="00621CBF">
        <w:rPr>
          <w:rFonts w:ascii="Arial" w:hAnsi="Arial" w:cs="Arial"/>
          <w:b/>
          <w:sz w:val="24"/>
        </w:rPr>
        <w:t xml:space="preserve"> : </w:t>
      </w:r>
    </w:p>
    <w:p w:rsidR="0070018B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 w:rsidRPr="00621CBF">
        <w:rPr>
          <w:rFonts w:ascii="Arial" w:hAnsi="Arial" w:cs="Arial"/>
          <w:b/>
        </w:rPr>
        <w:t>Particularités techniques</w:t>
      </w:r>
      <w:r>
        <w:rPr>
          <w:rFonts w:ascii="Arial" w:hAnsi="Arial" w:cs="Arial"/>
        </w:rPr>
        <w:t xml:space="preserve"> : </w:t>
      </w: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9304A4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70018B" w:rsidRDefault="0070018B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21CBF" w:rsidRDefault="00621CB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621CBF" w:rsidRDefault="00621CBF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Pr="00621CBF" w:rsidRDefault="009304A4" w:rsidP="00621CBF">
      <w:pPr>
        <w:tabs>
          <w:tab w:val="left" w:pos="284"/>
        </w:tabs>
        <w:ind w:left="-567" w:right="-567"/>
        <w:jc w:val="center"/>
        <w:rPr>
          <w:rFonts w:ascii="Arial" w:hAnsi="Arial" w:cs="Arial"/>
          <w:b/>
          <w:sz w:val="28"/>
        </w:rPr>
      </w:pPr>
      <w:r w:rsidRPr="00621CBF">
        <w:rPr>
          <w:rFonts w:ascii="Arial" w:hAnsi="Arial" w:cs="Arial"/>
          <w:b/>
          <w:sz w:val="28"/>
        </w:rPr>
        <w:lastRenderedPageBreak/>
        <w:t>Travail à faire :</w:t>
      </w:r>
    </w:p>
    <w:tbl>
      <w:tblPr>
        <w:tblStyle w:val="Grilledutableau"/>
        <w:tblW w:w="10173" w:type="dxa"/>
        <w:tblInd w:w="-567" w:type="dxa"/>
        <w:tblLook w:val="04A0"/>
      </w:tblPr>
      <w:tblGrid>
        <w:gridCol w:w="2943"/>
        <w:gridCol w:w="7230"/>
      </w:tblGrid>
      <w:tr w:rsidR="009304A4" w:rsidTr="00621CBF">
        <w:trPr>
          <w:trHeight w:val="794"/>
        </w:trPr>
        <w:tc>
          <w:tcPr>
            <w:tcW w:w="2943" w:type="dxa"/>
            <w:vAlign w:val="center"/>
          </w:tcPr>
          <w:p w:rsidR="009304A4" w:rsidRPr="002F505C" w:rsidRDefault="009304A4" w:rsidP="002F505C">
            <w:pPr>
              <w:tabs>
                <w:tab w:val="left" w:pos="284"/>
              </w:tabs>
              <w:ind w:right="-567"/>
              <w:rPr>
                <w:rFonts w:ascii="Arial" w:hAnsi="Arial" w:cs="Arial"/>
                <w:b/>
                <w:sz w:val="24"/>
              </w:rPr>
            </w:pPr>
            <w:r w:rsidRPr="002F505C">
              <w:rPr>
                <w:rFonts w:ascii="Arial" w:hAnsi="Arial" w:cs="Arial"/>
                <w:b/>
                <w:sz w:val="24"/>
              </w:rPr>
              <w:t>ANALYSE</w:t>
            </w:r>
          </w:p>
        </w:tc>
        <w:tc>
          <w:tcPr>
            <w:tcW w:w="7230" w:type="dxa"/>
            <w:vAlign w:val="center"/>
          </w:tcPr>
          <w:p w:rsidR="009304A4" w:rsidRPr="00962A8E" w:rsidRDefault="009304A4" w:rsidP="00621CBF">
            <w:pPr>
              <w:pStyle w:val="Paragraphedeliste"/>
              <w:numPr>
                <w:ilvl w:val="0"/>
                <w:numId w:val="5"/>
              </w:numPr>
              <w:tabs>
                <w:tab w:val="left" w:pos="284"/>
              </w:tabs>
              <w:ind w:left="356" w:right="176" w:hanging="356"/>
              <w:rPr>
                <w:rFonts w:ascii="Arial" w:hAnsi="Arial" w:cs="Arial"/>
              </w:rPr>
            </w:pPr>
            <w:r w:rsidRPr="00962A8E">
              <w:rPr>
                <w:rFonts w:ascii="Arial" w:hAnsi="Arial" w:cs="Arial"/>
              </w:rPr>
              <w:t>Faire une représentation fonctionnelle du four solaire que vous avez choisi</w:t>
            </w:r>
            <w:r w:rsidR="00962A8E" w:rsidRPr="00962A8E">
              <w:rPr>
                <w:rFonts w:ascii="Arial" w:hAnsi="Arial" w:cs="Arial"/>
              </w:rPr>
              <w:t xml:space="preserve"> de construire.</w:t>
            </w:r>
          </w:p>
        </w:tc>
      </w:tr>
      <w:tr w:rsidR="009304A4" w:rsidTr="00621CBF">
        <w:trPr>
          <w:trHeight w:val="680"/>
        </w:trPr>
        <w:tc>
          <w:tcPr>
            <w:tcW w:w="2943" w:type="dxa"/>
            <w:vAlign w:val="center"/>
          </w:tcPr>
          <w:p w:rsidR="009304A4" w:rsidRPr="002F505C" w:rsidRDefault="00962A8E" w:rsidP="002F505C">
            <w:pPr>
              <w:tabs>
                <w:tab w:val="left" w:pos="284"/>
              </w:tabs>
              <w:ind w:right="-567"/>
              <w:rPr>
                <w:rFonts w:ascii="Arial" w:hAnsi="Arial" w:cs="Arial"/>
                <w:b/>
                <w:sz w:val="24"/>
              </w:rPr>
            </w:pPr>
            <w:r w:rsidRPr="002F505C">
              <w:rPr>
                <w:rFonts w:ascii="Arial" w:hAnsi="Arial" w:cs="Arial"/>
                <w:b/>
                <w:sz w:val="24"/>
              </w:rPr>
              <w:t>OBSERVATION</w:t>
            </w:r>
          </w:p>
        </w:tc>
        <w:tc>
          <w:tcPr>
            <w:tcW w:w="7230" w:type="dxa"/>
            <w:vAlign w:val="center"/>
          </w:tcPr>
          <w:p w:rsidR="009304A4" w:rsidRPr="00962A8E" w:rsidRDefault="00962A8E" w:rsidP="00621CBF">
            <w:pPr>
              <w:pStyle w:val="Paragraphedeliste"/>
              <w:numPr>
                <w:ilvl w:val="0"/>
                <w:numId w:val="5"/>
              </w:numPr>
              <w:tabs>
                <w:tab w:val="left" w:pos="284"/>
              </w:tabs>
              <w:ind w:left="356" w:right="176" w:hanging="356"/>
              <w:rPr>
                <w:rFonts w:ascii="Arial" w:hAnsi="Arial" w:cs="Arial"/>
              </w:rPr>
            </w:pPr>
            <w:r w:rsidRPr="00962A8E">
              <w:rPr>
                <w:rFonts w:ascii="Arial" w:hAnsi="Arial" w:cs="Arial"/>
              </w:rPr>
              <w:t xml:space="preserve">Rédiger un protocole de réalisation du four en utilisant du matériel qui pourra être à votre disposition </w:t>
            </w:r>
          </w:p>
        </w:tc>
      </w:tr>
      <w:tr w:rsidR="009304A4" w:rsidTr="00621CBF">
        <w:trPr>
          <w:trHeight w:val="510"/>
        </w:trPr>
        <w:tc>
          <w:tcPr>
            <w:tcW w:w="2943" w:type="dxa"/>
            <w:vAlign w:val="center"/>
          </w:tcPr>
          <w:p w:rsidR="009304A4" w:rsidRPr="002F505C" w:rsidRDefault="00962A8E" w:rsidP="002F505C">
            <w:pPr>
              <w:tabs>
                <w:tab w:val="left" w:pos="284"/>
              </w:tabs>
              <w:ind w:right="-567"/>
              <w:rPr>
                <w:rFonts w:ascii="Arial" w:hAnsi="Arial" w:cs="Arial"/>
                <w:b/>
                <w:sz w:val="24"/>
              </w:rPr>
            </w:pPr>
            <w:r w:rsidRPr="002F505C">
              <w:rPr>
                <w:rFonts w:ascii="Arial" w:hAnsi="Arial" w:cs="Arial"/>
                <w:b/>
                <w:sz w:val="24"/>
              </w:rPr>
              <w:t>FABRICATION</w:t>
            </w:r>
          </w:p>
        </w:tc>
        <w:tc>
          <w:tcPr>
            <w:tcW w:w="7230" w:type="dxa"/>
            <w:vAlign w:val="center"/>
          </w:tcPr>
          <w:p w:rsidR="009304A4" w:rsidRPr="00962A8E" w:rsidRDefault="00962A8E" w:rsidP="00621CBF">
            <w:pPr>
              <w:pStyle w:val="Paragraphedeliste"/>
              <w:numPr>
                <w:ilvl w:val="0"/>
                <w:numId w:val="5"/>
              </w:numPr>
              <w:tabs>
                <w:tab w:val="left" w:pos="284"/>
              </w:tabs>
              <w:ind w:right="176" w:hanging="720"/>
              <w:rPr>
                <w:rFonts w:ascii="Arial" w:hAnsi="Arial" w:cs="Arial"/>
              </w:rPr>
            </w:pPr>
            <w:r w:rsidRPr="00962A8E">
              <w:rPr>
                <w:rFonts w:ascii="Arial" w:hAnsi="Arial" w:cs="Arial"/>
              </w:rPr>
              <w:t>Mettre en œuvre le protocole de réalisation</w:t>
            </w:r>
          </w:p>
        </w:tc>
      </w:tr>
      <w:tr w:rsidR="009304A4" w:rsidTr="00621CBF">
        <w:trPr>
          <w:trHeight w:val="1247"/>
        </w:trPr>
        <w:tc>
          <w:tcPr>
            <w:tcW w:w="2943" w:type="dxa"/>
            <w:vAlign w:val="center"/>
          </w:tcPr>
          <w:p w:rsidR="009304A4" w:rsidRPr="002F505C" w:rsidRDefault="00962A8E" w:rsidP="002F505C">
            <w:pPr>
              <w:tabs>
                <w:tab w:val="left" w:pos="284"/>
              </w:tabs>
              <w:ind w:right="-567"/>
              <w:rPr>
                <w:rFonts w:ascii="Arial" w:hAnsi="Arial" w:cs="Arial"/>
                <w:b/>
                <w:sz w:val="24"/>
              </w:rPr>
            </w:pPr>
            <w:r w:rsidRPr="002F505C">
              <w:rPr>
                <w:rFonts w:ascii="Arial" w:hAnsi="Arial" w:cs="Arial"/>
                <w:b/>
                <w:sz w:val="24"/>
              </w:rPr>
              <w:t>EVALUATION</w:t>
            </w:r>
          </w:p>
        </w:tc>
        <w:tc>
          <w:tcPr>
            <w:tcW w:w="7230" w:type="dxa"/>
            <w:vAlign w:val="center"/>
          </w:tcPr>
          <w:p w:rsidR="009304A4" w:rsidRDefault="00962A8E" w:rsidP="00621CBF">
            <w:pPr>
              <w:pStyle w:val="Paragraphedeliste"/>
              <w:numPr>
                <w:ilvl w:val="0"/>
                <w:numId w:val="5"/>
              </w:numPr>
              <w:tabs>
                <w:tab w:val="left" w:pos="284"/>
              </w:tabs>
              <w:ind w:right="176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Pr="00962A8E">
              <w:rPr>
                <w:rFonts w:ascii="Arial" w:hAnsi="Arial" w:cs="Arial"/>
              </w:rPr>
              <w:t>Votre four est-il efficace</w:t>
            </w:r>
            <w:r w:rsidR="00292F1F">
              <w:rPr>
                <w:rFonts w:ascii="Arial" w:hAnsi="Arial" w:cs="Arial"/>
              </w:rPr>
              <w:t> ?</w:t>
            </w:r>
          </w:p>
          <w:p w:rsidR="003A1457" w:rsidRDefault="003A1457" w:rsidP="00621CBF">
            <w:pPr>
              <w:tabs>
                <w:tab w:val="left" w:pos="641"/>
              </w:tabs>
              <w:ind w:left="497" w:right="176" w:hanging="141"/>
              <w:rPr>
                <w:rFonts w:ascii="Arial" w:hAnsi="Arial" w:cs="Arial"/>
              </w:rPr>
            </w:pPr>
          </w:p>
          <w:p w:rsidR="00962A8E" w:rsidRPr="00292F1F" w:rsidRDefault="00E80864" w:rsidP="00621CBF">
            <w:pPr>
              <w:tabs>
                <w:tab w:val="left" w:pos="459"/>
              </w:tabs>
              <w:ind w:left="497" w:right="176" w:hanging="17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Pr="00E80864">
              <w:rPr>
                <w:rFonts w:ascii="Arial" w:hAnsi="Arial" w:cs="Arial"/>
              </w:rPr>
              <w:t>Proposer au moins une modification de votre four afin d’améliorer son efficacité.</w:t>
            </w:r>
          </w:p>
        </w:tc>
      </w:tr>
    </w:tbl>
    <w:p w:rsidR="009304A4" w:rsidRDefault="009304A4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</w:p>
    <w:p w:rsidR="009304A4" w:rsidRPr="002A6E6F" w:rsidRDefault="002F505C" w:rsidP="002A6E6F">
      <w:pPr>
        <w:tabs>
          <w:tab w:val="left" w:pos="284"/>
        </w:tabs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En cas de difficulté, demander de l’aide à votre professeur qui pourra fournir une réponse partielle.</w:t>
      </w:r>
    </w:p>
    <w:sectPr w:rsidR="009304A4" w:rsidRPr="002A6E6F" w:rsidSect="00621CBF">
      <w:type w:val="continuous"/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A67" w:rsidRDefault="00376A67" w:rsidP="008564C3">
      <w:pPr>
        <w:spacing w:after="0" w:line="240" w:lineRule="auto"/>
      </w:pPr>
      <w:r>
        <w:separator/>
      </w:r>
    </w:p>
  </w:endnote>
  <w:endnote w:type="continuationSeparator" w:id="0">
    <w:p w:rsidR="00376A67" w:rsidRDefault="00376A67" w:rsidP="0085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A67" w:rsidRDefault="00376A67" w:rsidP="008564C3">
      <w:pPr>
        <w:spacing w:after="0" w:line="240" w:lineRule="auto"/>
      </w:pPr>
      <w:r>
        <w:separator/>
      </w:r>
    </w:p>
  </w:footnote>
  <w:footnote w:type="continuationSeparator" w:id="0">
    <w:p w:rsidR="00376A67" w:rsidRDefault="00376A67" w:rsidP="00856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5391D"/>
    <w:multiLevelType w:val="hybridMultilevel"/>
    <w:tmpl w:val="A1F229E4"/>
    <w:lvl w:ilvl="0" w:tplc="374E3B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1324E02"/>
    <w:multiLevelType w:val="hybridMultilevel"/>
    <w:tmpl w:val="F3081338"/>
    <w:lvl w:ilvl="0" w:tplc="040C0019">
      <w:start w:val="1"/>
      <w:numFmt w:val="lowerLetter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44BE007F"/>
    <w:multiLevelType w:val="hybridMultilevel"/>
    <w:tmpl w:val="E35E1D2A"/>
    <w:lvl w:ilvl="0" w:tplc="327AC2BA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65033AE"/>
    <w:multiLevelType w:val="hybridMultilevel"/>
    <w:tmpl w:val="B23C2BB6"/>
    <w:lvl w:ilvl="0" w:tplc="46E63766">
      <w:start w:val="1"/>
      <w:numFmt w:val="bullet"/>
      <w:lvlText w:val="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619C5"/>
    <w:multiLevelType w:val="hybridMultilevel"/>
    <w:tmpl w:val="4E1042F0"/>
    <w:lvl w:ilvl="0" w:tplc="11625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8084E"/>
    <w:multiLevelType w:val="hybridMultilevel"/>
    <w:tmpl w:val="AB44F73C"/>
    <w:lvl w:ilvl="0" w:tplc="BFF001F2">
      <w:start w:val="2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037A"/>
    <w:rsid w:val="00292F1F"/>
    <w:rsid w:val="002A6E6F"/>
    <w:rsid w:val="002B0DE9"/>
    <w:rsid w:val="002B6CFE"/>
    <w:rsid w:val="002F505C"/>
    <w:rsid w:val="00376A67"/>
    <w:rsid w:val="003A1457"/>
    <w:rsid w:val="00603278"/>
    <w:rsid w:val="00621CBF"/>
    <w:rsid w:val="006D1E98"/>
    <w:rsid w:val="0070018B"/>
    <w:rsid w:val="00745652"/>
    <w:rsid w:val="008564C3"/>
    <w:rsid w:val="009304A4"/>
    <w:rsid w:val="00962A8E"/>
    <w:rsid w:val="009A037A"/>
    <w:rsid w:val="00AD513B"/>
    <w:rsid w:val="00AD62D7"/>
    <w:rsid w:val="00B53077"/>
    <w:rsid w:val="00C43615"/>
    <w:rsid w:val="00C92F18"/>
    <w:rsid w:val="00E80864"/>
    <w:rsid w:val="00F90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37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F1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A6E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3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5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4C3"/>
  </w:style>
  <w:style w:type="paragraph" w:styleId="Pieddepage">
    <w:name w:val="footer"/>
    <w:basedOn w:val="Normal"/>
    <w:link w:val="PieddepageCar"/>
    <w:uiPriority w:val="99"/>
    <w:unhideWhenUsed/>
    <w:rsid w:val="0085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37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F1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A6E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3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5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4C3"/>
  </w:style>
  <w:style w:type="paragraph" w:styleId="Pieddepage">
    <w:name w:val="footer"/>
    <w:basedOn w:val="Normal"/>
    <w:link w:val="PieddepageCar"/>
    <w:uiPriority w:val="99"/>
    <w:unhideWhenUsed/>
    <w:rsid w:val="00856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4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lanete-energies.com/fr/medias/decryptages/les-fours-solaires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nete-energies.com/fr/medias/videos/pellworm-une-petite-ile-autonome-en-energi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google.fr/url?sa=i&amp;rct=j&amp;q=&amp;esrc=s&amp;source=images&amp;cd=&amp;cad=rja&amp;uact=8&amp;ved=0ahUKEwid64WO2eXUAhUPJ1AKHTo2BgEQjRwIBw&amp;url=http%3A%2F%2Fuma76.over-blog.com%2Farticle-pour-un-vrai-coup-de-pouce-salarial-106070663.html&amp;psig=AFQjCNFczVEECoYLLQppXOKThuO1YHcsFw&amp;ust=14989164412197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lanete-energies.com/fr/medias/videos/les-petites-technologies-&#233;cologiqu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91C86-0A6D-4680-8152-74CA0DC5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</dc:creator>
  <cp:lastModifiedBy>Delphine Fleury</cp:lastModifiedBy>
  <cp:revision>3</cp:revision>
  <dcterms:created xsi:type="dcterms:W3CDTF">2017-06-30T13:42:00Z</dcterms:created>
  <dcterms:modified xsi:type="dcterms:W3CDTF">2017-06-30T13:42:00Z</dcterms:modified>
</cp:coreProperties>
</file>