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50D5" w14:textId="77777777" w:rsidR="0075783B" w:rsidRDefault="00CA1586" w:rsidP="000069A2">
      <w:pPr>
        <w:pStyle w:val="En-tetedepage"/>
        <w:shd w:val="clear" w:color="auto" w:fill="FFFFFF" w:themeFill="background1"/>
        <w:spacing w:before="0" w:after="0"/>
        <w:rPr>
          <w:color w:val="auto"/>
          <w:sz w:val="20"/>
        </w:rPr>
      </w:pPr>
      <w:r>
        <w:rPr>
          <w:noProof/>
          <w:color w:val="auto"/>
          <w:sz w:val="20"/>
          <w:lang w:eastAsia="en-US"/>
        </w:rPr>
        <w:pict w14:anchorId="0B8CD31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25pt;margin-top:-25.15pt;width:511.2pt;height:54.4pt;z-index:251661312;mso-width-relative:margin;mso-height-relative:margin" stroked="f">
            <v:textbox style="mso-next-textbox:#_x0000_s1027">
              <w:txbxContent>
                <w:p w14:paraId="4421F31A" w14:textId="77777777" w:rsidR="0075783B" w:rsidRDefault="00924328" w:rsidP="0075783B">
                  <w:pPr>
                    <w:pStyle w:val="En-tetedepage"/>
                    <w:shd w:val="clear" w:color="auto" w:fill="FFFFFF" w:themeFill="background1"/>
                    <w:spacing w:before="0" w:after="0"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Certificat d’aptitude professionnelle</w:t>
                  </w:r>
                </w:p>
                <w:p w14:paraId="6577F367" w14:textId="77777777" w:rsidR="0075783B" w:rsidRDefault="00924328" w:rsidP="0075783B">
                  <w:pPr>
                    <w:pStyle w:val="En-tetedepage"/>
                    <w:shd w:val="clear" w:color="auto" w:fill="FFFFFF" w:themeFill="background1"/>
                    <w:spacing w:before="0" w:after="0"/>
                    <w:rPr>
                      <w:color w:val="auto"/>
                      <w:sz w:val="20"/>
                      <w:u w:val="single"/>
                    </w:rPr>
                  </w:pPr>
                  <w:r>
                    <w:rPr>
                      <w:color w:val="auto"/>
                      <w:sz w:val="20"/>
                      <w:u w:val="single"/>
                    </w:rPr>
                    <w:t>E</w:t>
                  </w:r>
                  <w:r w:rsidR="0075783B" w:rsidRPr="00AB73B9">
                    <w:rPr>
                      <w:color w:val="auto"/>
                      <w:sz w:val="20"/>
                      <w:u w:val="single"/>
                    </w:rPr>
                    <w:t xml:space="preserve">preuve de mathématiques </w:t>
                  </w:r>
                </w:p>
                <w:p w14:paraId="45C190C8" w14:textId="77777777" w:rsidR="0075783B" w:rsidRPr="0075783B" w:rsidRDefault="0075783B" w:rsidP="0075783B">
                  <w:pPr>
                    <w:pStyle w:val="En-tetedepage"/>
                    <w:shd w:val="clear" w:color="auto" w:fill="FFFFFF" w:themeFill="background1"/>
                    <w:spacing w:before="0" w:after="0"/>
                    <w:rPr>
                      <w:color w:val="auto"/>
                      <w:sz w:val="20"/>
                    </w:rPr>
                  </w:pPr>
                  <w:r w:rsidRPr="00AB73B9">
                    <w:rPr>
                      <w:color w:val="auto"/>
                      <w:sz w:val="20"/>
                    </w:rPr>
                    <w:t>Contrôle en cours de formation</w:t>
                  </w:r>
                  <w:r>
                    <w:rPr>
                      <w:color w:val="auto"/>
                      <w:sz w:val="20"/>
                    </w:rPr>
                    <w:t xml:space="preserve"> (CCF)</w:t>
                  </w:r>
                  <w:r w:rsidRPr="00AB73B9">
                    <w:rPr>
                      <w:color w:val="auto"/>
                      <w:sz w:val="20"/>
                    </w:rPr>
                    <w:t xml:space="preserve"> et </w:t>
                  </w:r>
                  <w:r w:rsidR="009739F1">
                    <w:rPr>
                      <w:color w:val="auto"/>
                      <w:sz w:val="20"/>
                    </w:rPr>
                    <w:t>en mode ponctuel</w:t>
                  </w:r>
                </w:p>
                <w:p w14:paraId="2DDC24BF" w14:textId="77777777" w:rsidR="0075783B" w:rsidRPr="0075783B" w:rsidRDefault="0075783B" w:rsidP="0075783B"/>
              </w:txbxContent>
            </v:textbox>
          </v:shape>
        </w:pict>
      </w:r>
      <w:r w:rsidR="0075783B">
        <w:rPr>
          <w:noProof/>
          <w:color w:val="auto"/>
          <w:sz w:val="20"/>
        </w:rPr>
        <w:drawing>
          <wp:anchor distT="0" distB="0" distL="114300" distR="114300" simplePos="0" relativeHeight="251662336" behindDoc="0" locked="0" layoutInCell="1" allowOverlap="1" wp14:anchorId="348BAF44" wp14:editId="6DCF923A">
            <wp:simplePos x="0" y="0"/>
            <wp:positionH relativeFrom="column">
              <wp:posOffset>12065</wp:posOffset>
            </wp:positionH>
            <wp:positionV relativeFrom="paragraph">
              <wp:posOffset>-489585</wp:posOffset>
            </wp:positionV>
            <wp:extent cx="1038860" cy="1051560"/>
            <wp:effectExtent l="19050" t="0" r="889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B9C7A7" w14:textId="77777777" w:rsidR="0075783B" w:rsidRDefault="0075783B" w:rsidP="00AB73B9">
      <w:pPr>
        <w:jc w:val="center"/>
        <w:rPr>
          <w:b/>
          <w:sz w:val="24"/>
        </w:rPr>
      </w:pPr>
    </w:p>
    <w:p w14:paraId="682D4E6C" w14:textId="77777777" w:rsidR="00AB73B9" w:rsidRPr="00AB73B9" w:rsidRDefault="00AB73B9" w:rsidP="00AB73B9">
      <w:pPr>
        <w:jc w:val="center"/>
        <w:rPr>
          <w:b/>
          <w:sz w:val="24"/>
        </w:rPr>
      </w:pPr>
      <w:r>
        <w:rPr>
          <w:b/>
          <w:sz w:val="24"/>
        </w:rPr>
        <w:t>FICHE INDIVIDUELLE D’EVALUATION</w:t>
      </w:r>
    </w:p>
    <w:tbl>
      <w:tblPr>
        <w:tblW w:w="1025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126"/>
        <w:gridCol w:w="5126"/>
      </w:tblGrid>
      <w:tr w:rsidR="00AB73B9" w:rsidRPr="00DA2F87" w14:paraId="2E8EDE7E" w14:textId="77777777" w:rsidTr="000069A2">
        <w:trPr>
          <w:trHeight w:val="1121"/>
          <w:jc w:val="center"/>
        </w:trPr>
        <w:tc>
          <w:tcPr>
            <w:tcW w:w="5126" w:type="dxa"/>
            <w:shd w:val="clear" w:color="auto" w:fill="D9D9D9" w:themeFill="background1" w:themeFillShade="D9"/>
          </w:tcPr>
          <w:p w14:paraId="2D266FB5" w14:textId="77777777" w:rsidR="009739F1" w:rsidRDefault="009739F1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</w:p>
          <w:p w14:paraId="369850DD" w14:textId="77777777" w:rsidR="00AB73B9" w:rsidRPr="00AB73B9" w:rsidRDefault="00AB73B9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  <w:r w:rsidRPr="00AB73B9">
              <w:rPr>
                <w:color w:val="auto"/>
                <w:sz w:val="20"/>
              </w:rPr>
              <w:t>Établissement :</w:t>
            </w:r>
          </w:p>
          <w:p w14:paraId="0C630D86" w14:textId="77777777" w:rsidR="00AB73B9" w:rsidRPr="00AB73B9" w:rsidRDefault="00AB73B9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</w:p>
          <w:p w14:paraId="4F0A7BFC" w14:textId="77777777" w:rsidR="00AB73B9" w:rsidRPr="009739F1" w:rsidRDefault="009739F1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  <w:r w:rsidRPr="00AB73B9">
              <w:rPr>
                <w:color w:val="auto"/>
                <w:sz w:val="20"/>
              </w:rPr>
              <w:t>Nom de l’évaluateur :</w:t>
            </w:r>
          </w:p>
        </w:tc>
        <w:tc>
          <w:tcPr>
            <w:tcW w:w="5126" w:type="dxa"/>
            <w:shd w:val="clear" w:color="auto" w:fill="D9D9D9" w:themeFill="background1" w:themeFillShade="D9"/>
          </w:tcPr>
          <w:p w14:paraId="60435620" w14:textId="77777777" w:rsidR="009739F1" w:rsidRDefault="009739F1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</w:p>
          <w:p w14:paraId="124BF2D4" w14:textId="77777777" w:rsidR="00AB73B9" w:rsidRPr="00AB73B9" w:rsidRDefault="00AB73B9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  <w:r w:rsidRPr="00AB73B9">
              <w:rPr>
                <w:color w:val="auto"/>
                <w:sz w:val="20"/>
              </w:rPr>
              <w:t>Spécialité :</w:t>
            </w:r>
          </w:p>
          <w:p w14:paraId="06AF6365" w14:textId="77777777" w:rsidR="00AB73B9" w:rsidRPr="00AB73B9" w:rsidRDefault="00AB73B9" w:rsidP="00632F64">
            <w:pPr>
              <w:pStyle w:val="En-tetedepage"/>
              <w:spacing w:before="0" w:after="0"/>
              <w:jc w:val="left"/>
              <w:rPr>
                <w:color w:val="auto"/>
                <w:sz w:val="20"/>
              </w:rPr>
            </w:pPr>
          </w:p>
          <w:p w14:paraId="1184CBE6" w14:textId="77777777" w:rsidR="00AB73B9" w:rsidRPr="00AB73B9" w:rsidRDefault="00AB73B9" w:rsidP="00632F64">
            <w:pPr>
              <w:pStyle w:val="En-tetedepage"/>
              <w:spacing w:before="0" w:after="0"/>
              <w:jc w:val="left"/>
            </w:pPr>
            <w:r w:rsidRPr="00AB73B9">
              <w:rPr>
                <w:color w:val="auto"/>
                <w:sz w:val="20"/>
              </w:rPr>
              <w:t>Date de l’épreuve :</w:t>
            </w:r>
          </w:p>
        </w:tc>
      </w:tr>
      <w:tr w:rsidR="00AB73B9" w:rsidRPr="000A7105" w14:paraId="546E81FE" w14:textId="77777777" w:rsidTr="000069A2">
        <w:trPr>
          <w:trHeight w:val="324"/>
          <w:jc w:val="center"/>
        </w:trPr>
        <w:tc>
          <w:tcPr>
            <w:tcW w:w="10252" w:type="dxa"/>
            <w:gridSpan w:val="2"/>
            <w:shd w:val="clear" w:color="auto" w:fill="D9D9D9" w:themeFill="background1" w:themeFillShade="D9"/>
          </w:tcPr>
          <w:p w14:paraId="39FA5A7F" w14:textId="77777777" w:rsidR="00AB73B9" w:rsidRPr="00AB73B9" w:rsidRDefault="00AB73B9" w:rsidP="009739F1">
            <w:pPr>
              <w:spacing w:before="120" w:after="120"/>
              <w:rPr>
                <w:b/>
              </w:rPr>
            </w:pPr>
            <w:r w:rsidRPr="00AB73B9">
              <w:rPr>
                <w:b/>
              </w:rPr>
              <w:t>S</w:t>
            </w:r>
            <w:r w:rsidR="009739F1">
              <w:rPr>
                <w:b/>
              </w:rPr>
              <w:t>équence</w:t>
            </w:r>
            <w:r w:rsidRPr="00AB73B9">
              <w:rPr>
                <w:b/>
              </w:rPr>
              <w:t xml:space="preserve"> d’évaluation n°</w:t>
            </w:r>
          </w:p>
        </w:tc>
      </w:tr>
      <w:tr w:rsidR="00AB73B9" w14:paraId="2B690868" w14:textId="77777777" w:rsidTr="000069A2">
        <w:trPr>
          <w:trHeight w:val="324"/>
          <w:jc w:val="center"/>
        </w:trPr>
        <w:tc>
          <w:tcPr>
            <w:tcW w:w="10252" w:type="dxa"/>
            <w:gridSpan w:val="2"/>
            <w:shd w:val="clear" w:color="auto" w:fill="D9D9D9" w:themeFill="background1" w:themeFillShade="D9"/>
          </w:tcPr>
          <w:p w14:paraId="2E7DCE88" w14:textId="77777777" w:rsidR="00AB73B9" w:rsidRPr="00AB73B9" w:rsidRDefault="00AB73B9" w:rsidP="00632F64">
            <w:pPr>
              <w:spacing w:before="120" w:after="120"/>
              <w:rPr>
                <w:b/>
              </w:rPr>
            </w:pPr>
            <w:r w:rsidRPr="00AB73B9">
              <w:rPr>
                <w:b/>
              </w:rPr>
              <w:t xml:space="preserve">Nom et Prénom du candidat : </w:t>
            </w:r>
          </w:p>
        </w:tc>
      </w:tr>
    </w:tbl>
    <w:p w14:paraId="77743ED1" w14:textId="77777777" w:rsidR="000069A2" w:rsidRDefault="00323411" w:rsidP="000069A2">
      <w:pPr>
        <w:pStyle w:val="Titre1numrot"/>
        <w:rPr>
          <w:color w:val="000000" w:themeColor="text1"/>
        </w:rPr>
      </w:pPr>
      <w:r w:rsidRPr="00323411">
        <w:rPr>
          <w:color w:val="000000" w:themeColor="text1"/>
        </w:rPr>
        <w:t>Liste des capacités et connaissances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84"/>
        <w:gridCol w:w="8522"/>
      </w:tblGrid>
      <w:tr w:rsidR="000069A2" w:rsidRPr="00BC6E70" w14:paraId="784B5675" w14:textId="77777777" w:rsidTr="0075783B">
        <w:trPr>
          <w:trHeight w:val="416"/>
          <w:jc w:val="center"/>
        </w:trPr>
        <w:tc>
          <w:tcPr>
            <w:tcW w:w="1520" w:type="dxa"/>
            <w:shd w:val="clear" w:color="auto" w:fill="auto"/>
            <w:vAlign w:val="center"/>
          </w:tcPr>
          <w:p w14:paraId="419ACB3E" w14:textId="77777777" w:rsidR="000069A2" w:rsidRPr="00BC6E70" w:rsidRDefault="000069A2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6A73D1FA" w14:textId="77777777" w:rsidR="000069A2" w:rsidRPr="00BC6E70" w:rsidRDefault="000069A2" w:rsidP="00632F64">
            <w:pPr>
              <w:jc w:val="center"/>
              <w:rPr>
                <w:b/>
              </w:rPr>
            </w:pPr>
          </w:p>
        </w:tc>
      </w:tr>
      <w:tr w:rsidR="000069A2" w:rsidRPr="00BC6E70" w14:paraId="79CB0AF6" w14:textId="77777777" w:rsidTr="0075783B">
        <w:trPr>
          <w:trHeight w:val="468"/>
          <w:jc w:val="center"/>
        </w:trPr>
        <w:tc>
          <w:tcPr>
            <w:tcW w:w="1520" w:type="dxa"/>
            <w:shd w:val="clear" w:color="auto" w:fill="auto"/>
            <w:vAlign w:val="center"/>
          </w:tcPr>
          <w:p w14:paraId="7D40C342" w14:textId="77777777" w:rsidR="000069A2" w:rsidRPr="00BC6E70" w:rsidRDefault="000069A2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388FA573" w14:textId="77777777" w:rsidR="000069A2" w:rsidRPr="00BC6E70" w:rsidRDefault="000069A2" w:rsidP="00632F6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D706591" w14:textId="77777777" w:rsidR="000069A2" w:rsidRPr="000069A2" w:rsidRDefault="000069A2" w:rsidP="000069A2"/>
    <w:p w14:paraId="5BF56296" w14:textId="77777777" w:rsidR="00323411" w:rsidRPr="00323411" w:rsidRDefault="00323411" w:rsidP="00323411">
      <w:pPr>
        <w:pStyle w:val="Titre1numrot"/>
        <w:rPr>
          <w:color w:val="000000" w:themeColor="text1"/>
        </w:rPr>
      </w:pPr>
      <w:r w:rsidRPr="00323411">
        <w:rPr>
          <w:color w:val="000000" w:themeColor="text1"/>
        </w:rPr>
        <w:t>Évaluation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00"/>
        <w:gridCol w:w="5636"/>
        <w:gridCol w:w="1194"/>
        <w:gridCol w:w="1776"/>
      </w:tblGrid>
      <w:tr w:rsidR="00323411" w:rsidRPr="00BC6E70" w14:paraId="005D5310" w14:textId="77777777" w:rsidTr="00632F64">
        <w:trPr>
          <w:trHeight w:val="650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6FD3F885" w14:textId="77777777" w:rsidR="00323411" w:rsidRPr="00BC6E70" w:rsidRDefault="00323411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1F1F2F7" w14:textId="77777777" w:rsidR="00323411" w:rsidRPr="00BC6E70" w:rsidRDefault="00323411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A02AFE5" w14:textId="77777777" w:rsidR="00323411" w:rsidRPr="00BC6E70" w:rsidRDefault="00323411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422A694" w14:textId="77777777" w:rsidR="00323411" w:rsidRPr="00BC6E70" w:rsidRDefault="00323411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  <w:r>
              <w:rPr>
                <w:rStyle w:val="Appelnotedebasdep"/>
                <w:b/>
              </w:rPr>
              <w:footnoteReference w:id="1"/>
            </w:r>
          </w:p>
        </w:tc>
      </w:tr>
      <w:tr w:rsidR="00323411" w:rsidRPr="00BC6E70" w14:paraId="233E7C7C" w14:textId="77777777" w:rsidTr="009278B1">
        <w:trPr>
          <w:trHeight w:val="646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17483161" w14:textId="77777777" w:rsidR="00323411" w:rsidRPr="00BC6E70" w:rsidRDefault="00323411" w:rsidP="00632F64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479B224B" w14:textId="77777777" w:rsidR="00323411" w:rsidRDefault="00323411" w:rsidP="009278B1">
            <w:pPr>
              <w:spacing w:before="120" w:after="120"/>
            </w:pPr>
            <w:r w:rsidRPr="00815632">
              <w:t>Rechercher, extraire et organiser l’information.</w:t>
            </w:r>
          </w:p>
          <w:p w14:paraId="257F671A" w14:textId="77777777" w:rsidR="00323411" w:rsidRPr="00815632" w:rsidRDefault="00323411" w:rsidP="009278B1">
            <w:pPr>
              <w:spacing w:before="120" w:after="120"/>
            </w:pPr>
            <w:r>
              <w:t>Traduire des informations, des codages.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3A323EB" w14:textId="77777777" w:rsidR="00323411" w:rsidRPr="00BC6E70" w:rsidRDefault="00323411" w:rsidP="00632F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44A5AF2F" w14:textId="77777777" w:rsidR="00323411" w:rsidRPr="00BC6E70" w:rsidRDefault="00323411" w:rsidP="00632F64">
            <w:pPr>
              <w:jc w:val="center"/>
              <w:rPr>
                <w:sz w:val="18"/>
                <w:szCs w:val="18"/>
              </w:rPr>
            </w:pPr>
          </w:p>
        </w:tc>
      </w:tr>
      <w:tr w:rsidR="00323411" w:rsidRPr="00BC6E70" w14:paraId="486307E0" w14:textId="77777777" w:rsidTr="009278B1">
        <w:trPr>
          <w:trHeight w:val="657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2F3A75CB" w14:textId="77777777" w:rsidR="00323411" w:rsidRPr="00BC6E70" w:rsidRDefault="00323411" w:rsidP="00632F64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14:paraId="70C5B0EE" w14:textId="77777777" w:rsidR="00323411" w:rsidRPr="00BC6E70" w:rsidRDefault="00323411" w:rsidP="00632F64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B217F89" w14:textId="77777777" w:rsidR="00323411" w:rsidRPr="00BC6E70" w:rsidRDefault="00323411" w:rsidP="009278B1">
            <w:pPr>
              <w:spacing w:before="120" w:after="120"/>
              <w:rPr>
                <w:rFonts w:cs="Arial"/>
              </w:rPr>
            </w:pPr>
            <w:r w:rsidRPr="00BC6E70">
              <w:rPr>
                <w:rFonts w:cs="Arial"/>
              </w:rPr>
              <w:t xml:space="preserve">Émettre </w:t>
            </w:r>
            <w:r>
              <w:rPr>
                <w:rFonts w:cs="Arial"/>
              </w:rPr>
              <w:t>des</w:t>
            </w:r>
            <w:r w:rsidRPr="00BC6E70">
              <w:rPr>
                <w:rFonts w:cs="Arial"/>
              </w:rPr>
              <w:t xml:space="preserve"> conjecture</w:t>
            </w:r>
            <w:r>
              <w:rPr>
                <w:rFonts w:cs="Arial"/>
              </w:rPr>
              <w:t>s</w:t>
            </w:r>
            <w:r w:rsidRPr="00BC6E7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formuler des</w:t>
            </w:r>
            <w:r w:rsidRPr="00BC6E70">
              <w:rPr>
                <w:rFonts w:cs="Arial"/>
              </w:rPr>
              <w:t xml:space="preserve"> hypothèse</w:t>
            </w:r>
            <w:r>
              <w:rPr>
                <w:rFonts w:cs="Arial"/>
              </w:rPr>
              <w:t>s</w:t>
            </w:r>
            <w:r w:rsidRPr="00BC6E70">
              <w:rPr>
                <w:rFonts w:cs="Arial"/>
              </w:rPr>
              <w:t>.</w:t>
            </w:r>
          </w:p>
          <w:p w14:paraId="7F26AC51" w14:textId="77777777" w:rsidR="00323411" w:rsidRPr="00BC6E70" w:rsidRDefault="009739F1" w:rsidP="009278B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323411">
              <w:rPr>
                <w:rFonts w:cs="Arial"/>
              </w:rPr>
              <w:t>hoisir</w:t>
            </w:r>
            <w:r w:rsidR="00323411" w:rsidRPr="00BC6E70">
              <w:rPr>
                <w:rFonts w:cs="Arial"/>
              </w:rPr>
              <w:t xml:space="preserve"> une méthode de résolution</w:t>
            </w:r>
            <w:r w:rsidR="00323411">
              <w:rPr>
                <w:rFonts w:cs="Arial"/>
              </w:rPr>
              <w:t xml:space="preserve"> ou</w:t>
            </w:r>
            <w:r w:rsidR="00323411" w:rsidRPr="00BC6E70">
              <w:rPr>
                <w:rFonts w:cs="Arial"/>
              </w:rPr>
              <w:t xml:space="preserve"> un protocole.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9ADA1E1" w14:textId="77777777" w:rsidR="00323411" w:rsidRPr="00BC6E70" w:rsidRDefault="00323411" w:rsidP="00632F64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527F15A" w14:textId="77777777" w:rsidR="00323411" w:rsidRPr="00BC6E70" w:rsidRDefault="00323411" w:rsidP="00632F64">
            <w:pPr>
              <w:jc w:val="center"/>
              <w:rPr>
                <w:szCs w:val="24"/>
              </w:rPr>
            </w:pPr>
          </w:p>
        </w:tc>
      </w:tr>
      <w:tr w:rsidR="00323411" w:rsidRPr="00BC6E70" w14:paraId="3876BA5A" w14:textId="77777777" w:rsidTr="009278B1">
        <w:trPr>
          <w:trHeight w:val="1338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1A31F1B9" w14:textId="77777777" w:rsidR="00323411" w:rsidRPr="00BC6E70" w:rsidRDefault="00323411" w:rsidP="00632F64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0912F56A" w14:textId="77777777" w:rsidR="00323411" w:rsidRDefault="00323411" w:rsidP="009278B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Mettre en œuvre une méthode de résolution, des algorithmes ou un protocole expérimental en respectant les règles de sécurité.</w:t>
            </w:r>
          </w:p>
          <w:p w14:paraId="375DA79E" w14:textId="77777777" w:rsidR="00323411" w:rsidRDefault="00323411" w:rsidP="009278B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Utiliser </w:t>
            </w:r>
            <w:r w:rsidRPr="00BC6E70">
              <w:rPr>
                <w:rFonts w:cs="Arial"/>
              </w:rPr>
              <w:t xml:space="preserve">un </w:t>
            </w:r>
            <w:r>
              <w:rPr>
                <w:rFonts w:cs="Arial"/>
              </w:rPr>
              <w:t>modèle, représenter, calculer.</w:t>
            </w:r>
          </w:p>
          <w:p w14:paraId="1EF43683" w14:textId="77777777" w:rsidR="00323411" w:rsidRPr="00BC6E70" w:rsidRDefault="009739F1" w:rsidP="009278B1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</w:rPr>
              <w:t>Expérimenter, utiliser</w:t>
            </w:r>
            <w:r w:rsidR="00323411">
              <w:rPr>
                <w:rFonts w:cs="Arial"/>
              </w:rPr>
              <w:t xml:space="preserve"> une simulation.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9DBF877" w14:textId="77777777" w:rsidR="00323411" w:rsidRPr="00BC6E70" w:rsidRDefault="00323411" w:rsidP="00632F64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6D79B8A" w14:textId="77777777" w:rsidR="00323411" w:rsidRPr="00BC6E70" w:rsidRDefault="00323411" w:rsidP="00632F64">
            <w:pPr>
              <w:jc w:val="center"/>
              <w:rPr>
                <w:szCs w:val="24"/>
              </w:rPr>
            </w:pPr>
          </w:p>
        </w:tc>
      </w:tr>
      <w:tr w:rsidR="00323411" w:rsidRPr="00BC6E70" w14:paraId="307E9B90" w14:textId="77777777" w:rsidTr="009278B1">
        <w:trPr>
          <w:trHeight w:val="837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3DD7D188" w14:textId="77777777" w:rsidR="00323411" w:rsidRPr="00BC6E70" w:rsidRDefault="00323411" w:rsidP="00632F64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B8E2926" w14:textId="77777777" w:rsidR="009739F1" w:rsidRDefault="009739F1" w:rsidP="009278B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Commenter un résultat</w:t>
            </w:r>
            <w:r w:rsidR="003234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 façon critique et argumentée,</w:t>
            </w:r>
          </w:p>
          <w:p w14:paraId="37CD4902" w14:textId="77777777" w:rsidR="00323411" w:rsidRPr="00BC6E70" w:rsidRDefault="00323411" w:rsidP="009278B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Contrôler la vraisemblance d’une conjecture, de la valeur d’une mesure.</w:t>
            </w:r>
            <w:r w:rsidR="009739F1">
              <w:rPr>
                <w:rFonts w:cs="Arial"/>
              </w:rPr>
              <w:t xml:space="preserve"> Valider une hypothèse, m</w:t>
            </w:r>
            <w:r>
              <w:rPr>
                <w:rFonts w:cs="Arial"/>
              </w:rPr>
              <w:t>ener un raisonnement logique et établir une conclusion.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976A007" w14:textId="77777777" w:rsidR="00323411" w:rsidRPr="00BC6E70" w:rsidRDefault="00323411" w:rsidP="00632F64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36E5FF44" w14:textId="77777777" w:rsidR="00323411" w:rsidRPr="00BC6E70" w:rsidRDefault="00323411" w:rsidP="00632F64">
            <w:pPr>
              <w:jc w:val="center"/>
              <w:rPr>
                <w:szCs w:val="24"/>
              </w:rPr>
            </w:pPr>
          </w:p>
        </w:tc>
      </w:tr>
      <w:tr w:rsidR="00323411" w:rsidRPr="00BC6E70" w14:paraId="5EF5C5E6" w14:textId="77777777" w:rsidTr="00632F64">
        <w:trPr>
          <w:trHeight w:val="622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04229E36" w14:textId="77777777" w:rsidR="00323411" w:rsidRPr="00BC6E70" w:rsidRDefault="00323411" w:rsidP="00632F64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F1C2840" w14:textId="77777777" w:rsidR="00323411" w:rsidRDefault="00323411" w:rsidP="009278B1">
            <w:pPr>
              <w:spacing w:before="120" w:after="120"/>
              <w:rPr>
                <w:rFonts w:cs="Arial"/>
              </w:rPr>
            </w:pPr>
            <w:r w:rsidRPr="00BC6E70">
              <w:rPr>
                <w:rFonts w:cs="Arial"/>
              </w:rPr>
              <w:t xml:space="preserve">Rendre compte </w:t>
            </w:r>
            <w:r>
              <w:rPr>
                <w:rFonts w:cs="Arial"/>
              </w:rPr>
              <w:t xml:space="preserve">d’un résultat, </w:t>
            </w:r>
            <w:r w:rsidRPr="00BC6E70">
              <w:rPr>
                <w:rFonts w:cs="Arial"/>
              </w:rPr>
              <w:t>à l’oral ou à l’écrit</w:t>
            </w:r>
            <w:r>
              <w:rPr>
                <w:rFonts w:cs="Arial"/>
              </w:rPr>
              <w:t xml:space="preserve"> en utilisant des outils et un langage approprié.</w:t>
            </w:r>
          </w:p>
          <w:p w14:paraId="364106A7" w14:textId="77777777" w:rsidR="00323411" w:rsidRPr="00BC6E70" w:rsidRDefault="00323411" w:rsidP="009278B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Expliquer une démarche.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7A9019E" w14:textId="77777777" w:rsidR="00323411" w:rsidRPr="00BC6E70" w:rsidRDefault="00323411" w:rsidP="00632F64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9AFF925" w14:textId="77777777" w:rsidR="00323411" w:rsidRPr="00BC6E70" w:rsidRDefault="00323411" w:rsidP="00632F64">
            <w:pPr>
              <w:jc w:val="center"/>
              <w:rPr>
                <w:szCs w:val="24"/>
              </w:rPr>
            </w:pPr>
          </w:p>
        </w:tc>
      </w:tr>
      <w:tr w:rsidR="00323411" w:rsidRPr="00BC6E70" w14:paraId="0BC587DC" w14:textId="77777777" w:rsidTr="00632F64">
        <w:trPr>
          <w:trHeight w:val="494"/>
          <w:jc w:val="center"/>
        </w:trPr>
        <w:tc>
          <w:tcPr>
            <w:tcW w:w="843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B5F102" w14:textId="77777777" w:rsidR="00323411" w:rsidRPr="00BC6E70" w:rsidRDefault="00323411" w:rsidP="00632F64">
            <w:pPr>
              <w:rPr>
                <w:b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FEB9524" w14:textId="77777777" w:rsidR="00323411" w:rsidRPr="00BC6E70" w:rsidRDefault="00323411" w:rsidP="00632F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Note :     </w:t>
            </w:r>
            <w:r w:rsidRPr="00BC6E70">
              <w:rPr>
                <w:b/>
                <w:sz w:val="22"/>
              </w:rPr>
              <w:t xml:space="preserve">/ </w:t>
            </w:r>
            <w:r>
              <w:rPr>
                <w:b/>
                <w:sz w:val="22"/>
              </w:rPr>
              <w:t>1</w:t>
            </w:r>
            <w:r w:rsidR="009739F1">
              <w:rPr>
                <w:b/>
                <w:sz w:val="22"/>
              </w:rPr>
              <w:t>2</w:t>
            </w:r>
          </w:p>
        </w:tc>
      </w:tr>
    </w:tbl>
    <w:p w14:paraId="33F9A71D" w14:textId="77777777" w:rsidR="00326BE9" w:rsidRDefault="00326BE9" w:rsidP="0075783B"/>
    <w:sectPr w:rsidR="00326BE9" w:rsidSect="006A06AF">
      <w:headerReference w:type="default" r:id="rId8"/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5A01" w14:textId="77777777" w:rsidR="00CA1586" w:rsidRDefault="00CA1586" w:rsidP="00323411">
      <w:pPr>
        <w:spacing w:before="0" w:after="0"/>
      </w:pPr>
      <w:r>
        <w:separator/>
      </w:r>
    </w:p>
  </w:endnote>
  <w:endnote w:type="continuationSeparator" w:id="0">
    <w:p w14:paraId="156EC2E3" w14:textId="77777777" w:rsidR="00CA1586" w:rsidRDefault="00CA1586" w:rsidP="003234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9F89" w14:textId="77777777" w:rsidR="00CA1586" w:rsidRDefault="00CA1586" w:rsidP="00323411">
      <w:pPr>
        <w:spacing w:before="0" w:after="0"/>
      </w:pPr>
      <w:r>
        <w:separator/>
      </w:r>
    </w:p>
  </w:footnote>
  <w:footnote w:type="continuationSeparator" w:id="0">
    <w:p w14:paraId="3543030A" w14:textId="77777777" w:rsidR="00CA1586" w:rsidRDefault="00CA1586" w:rsidP="00323411">
      <w:pPr>
        <w:spacing w:before="0" w:after="0"/>
      </w:pPr>
      <w:r>
        <w:continuationSeparator/>
      </w:r>
    </w:p>
  </w:footnote>
  <w:footnote w:id="1">
    <w:p w14:paraId="36FE2F9D" w14:textId="77777777" w:rsidR="00323411" w:rsidRDefault="00323411" w:rsidP="00323411">
      <w:pPr>
        <w:pStyle w:val="Notedebasdepage"/>
      </w:pPr>
      <w:r>
        <w:rPr>
          <w:rStyle w:val="Appelnotedebasdep"/>
        </w:rPr>
        <w:footnoteRef/>
      </w:r>
      <w:r>
        <w:rPr>
          <w:sz w:val="16"/>
          <w:szCs w:val="16"/>
        </w:rPr>
        <w:t>Le professeur peut utiliser toute forme d’annotation lui permettant d’évaluer l’élève (le candidat) par compétences.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DAC3" w14:textId="77777777" w:rsidR="0075783B" w:rsidRDefault="007578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411"/>
    <w:rsid w:val="000069A2"/>
    <w:rsid w:val="00323411"/>
    <w:rsid w:val="00326BE9"/>
    <w:rsid w:val="005A6274"/>
    <w:rsid w:val="005D1524"/>
    <w:rsid w:val="0075783B"/>
    <w:rsid w:val="007A3D50"/>
    <w:rsid w:val="00924328"/>
    <w:rsid w:val="009278B1"/>
    <w:rsid w:val="009739F1"/>
    <w:rsid w:val="00AB73B9"/>
    <w:rsid w:val="00B071AC"/>
    <w:rsid w:val="00CA1586"/>
    <w:rsid w:val="00D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29AE52"/>
  <w15:docId w15:val="{A96D2573-7C83-4AE1-A70F-B55F4F82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30" w:lineRule="atLeast"/>
        <w:ind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11"/>
    <w:pPr>
      <w:spacing w:before="60" w:after="60" w:line="240" w:lineRule="auto"/>
      <w:ind w:right="0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3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323411"/>
    <w:rPr>
      <w:rFonts w:cs="Arial"/>
    </w:rPr>
  </w:style>
  <w:style w:type="character" w:customStyle="1" w:styleId="NotedebasdepageCar">
    <w:name w:val="Note de bas de page Car"/>
    <w:basedOn w:val="Policepardfaut"/>
    <w:link w:val="Notedebasdepage"/>
    <w:semiHidden/>
    <w:rsid w:val="00323411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323411"/>
    <w:rPr>
      <w:vertAlign w:val="superscript"/>
    </w:rPr>
  </w:style>
  <w:style w:type="paragraph" w:customStyle="1" w:styleId="En-tetedepage">
    <w:name w:val="En-tete de page"/>
    <w:basedOn w:val="Normal"/>
    <w:rsid w:val="00323411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customStyle="1" w:styleId="Titre1numrot">
    <w:name w:val="Titre 1 numéroté"/>
    <w:basedOn w:val="Titre1"/>
    <w:rsid w:val="00323411"/>
    <w:pPr>
      <w:keepLines w:val="0"/>
      <w:numPr>
        <w:numId w:val="1"/>
      </w:numPr>
      <w:pBdr>
        <w:bottom w:val="single" w:sz="12" w:space="1" w:color="8453C6"/>
      </w:pBdr>
      <w:spacing w:before="60" w:after="240"/>
      <w:jc w:val="left"/>
    </w:pPr>
    <w:rPr>
      <w:rFonts w:ascii="Arial" w:eastAsia="Times New Roman" w:hAnsi="Arial" w:cs="Arial"/>
      <w:bCs w:val="0"/>
      <w:color w:val="8453C6"/>
      <w:spacing w:val="2"/>
    </w:rPr>
  </w:style>
  <w:style w:type="character" w:customStyle="1" w:styleId="Titre1Car">
    <w:name w:val="Titre 1 Car"/>
    <w:basedOn w:val="Policepardfaut"/>
    <w:link w:val="Titre1"/>
    <w:uiPriority w:val="9"/>
    <w:rsid w:val="00323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3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3B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5783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5783B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5783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783B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Jérôme VIROT</cp:lastModifiedBy>
  <cp:revision>3</cp:revision>
  <dcterms:created xsi:type="dcterms:W3CDTF">2022-03-15T09:29:00Z</dcterms:created>
  <dcterms:modified xsi:type="dcterms:W3CDTF">2022-03-16T09:37:00Z</dcterms:modified>
</cp:coreProperties>
</file>