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5"/>
        <w:gridCol w:w="8278"/>
      </w:tblGrid>
      <w:tr w:rsidR="002E74A1" w:rsidRPr="003B1C05" w:rsidTr="00D33BDF">
        <w:trPr>
          <w:trHeight w:val="358"/>
          <w:jc w:val="center"/>
        </w:trPr>
        <w:tc>
          <w:tcPr>
            <w:tcW w:w="2495" w:type="dxa"/>
            <w:vMerge w:val="restart"/>
          </w:tcPr>
          <w:p w:rsidR="002E74A1" w:rsidRPr="003B1C05" w:rsidRDefault="002E74A1" w:rsidP="00D33BDF">
            <w:pPr>
              <w:tabs>
                <w:tab w:val="left" w:pos="1992"/>
              </w:tabs>
              <w:ind w:firstLine="284"/>
              <w:jc w:val="center"/>
            </w:pPr>
            <w:r w:rsidRPr="003B1C05">
              <w:rPr>
                <w:sz w:val="6"/>
                <w:szCs w:val="6"/>
              </w:rPr>
              <w:br/>
            </w:r>
          </w:p>
          <w:p w:rsidR="002E74A1" w:rsidRPr="003B1C05" w:rsidRDefault="002E74A1" w:rsidP="00D33BDF">
            <w:pPr>
              <w:tabs>
                <w:tab w:val="left" w:pos="1992"/>
              </w:tabs>
              <w:ind w:firstLine="284"/>
              <w:jc w:val="center"/>
              <w:rPr>
                <w:sz w:val="8"/>
                <w:szCs w:val="8"/>
              </w:rPr>
            </w:pPr>
            <w:r>
              <w:rPr>
                <w:noProof/>
                <w:sz w:val="6"/>
                <w:szCs w:val="6"/>
                <w:lang w:eastAsia="fr-FR"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15240</wp:posOffset>
                  </wp:positionV>
                  <wp:extent cx="1238250" cy="1666875"/>
                  <wp:effectExtent l="1905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E74A1" w:rsidRPr="003B1C05" w:rsidRDefault="002E74A1" w:rsidP="00D33BDF">
            <w:pPr>
              <w:tabs>
                <w:tab w:val="left" w:pos="1992"/>
              </w:tabs>
              <w:jc w:val="center"/>
            </w:pPr>
          </w:p>
          <w:p w:rsidR="002E74A1" w:rsidRPr="003B1C05" w:rsidRDefault="002E74A1" w:rsidP="00D33BDF">
            <w:pPr>
              <w:jc w:val="center"/>
              <w:rPr>
                <w:b/>
                <w:sz w:val="8"/>
                <w:szCs w:val="8"/>
              </w:rPr>
            </w:pPr>
          </w:p>
          <w:p w:rsidR="002E74A1" w:rsidRPr="003B1C05" w:rsidRDefault="002E74A1" w:rsidP="00D33BDF">
            <w:pPr>
              <w:spacing w:before="120" w:after="120"/>
              <w:jc w:val="center"/>
            </w:pPr>
          </w:p>
        </w:tc>
        <w:tc>
          <w:tcPr>
            <w:tcW w:w="8278" w:type="dxa"/>
            <w:vAlign w:val="center"/>
          </w:tcPr>
          <w:p w:rsidR="002E74A1" w:rsidRPr="003B1C05" w:rsidRDefault="002E74A1" w:rsidP="00D33BDF">
            <w:pPr>
              <w:spacing w:before="120" w:after="120"/>
              <w:ind w:left="7" w:hanging="7"/>
              <w:jc w:val="center"/>
            </w:pPr>
            <w:r w:rsidRPr="003B1C05">
              <w:rPr>
                <w:b/>
                <w:caps/>
                <w:szCs w:val="24"/>
              </w:rPr>
              <w:t>SÉQUENCE D'ÉVALUATION EN SCIENCES PHYSIQUES ET chimiques</w:t>
            </w:r>
          </w:p>
        </w:tc>
      </w:tr>
      <w:tr w:rsidR="002E74A1" w:rsidRPr="003B1C05" w:rsidTr="00D33BDF">
        <w:trPr>
          <w:trHeight w:val="2176"/>
          <w:jc w:val="center"/>
        </w:trPr>
        <w:tc>
          <w:tcPr>
            <w:tcW w:w="2495" w:type="dxa"/>
            <w:vMerge/>
          </w:tcPr>
          <w:p w:rsidR="002E74A1" w:rsidRPr="003B1C05" w:rsidRDefault="002E74A1" w:rsidP="00D33BDF">
            <w:pPr>
              <w:tabs>
                <w:tab w:val="left" w:pos="1992"/>
              </w:tabs>
              <w:ind w:right="-11" w:firstLine="284"/>
              <w:jc w:val="center"/>
              <w:rPr>
                <w:sz w:val="6"/>
                <w:szCs w:val="6"/>
              </w:rPr>
            </w:pPr>
          </w:p>
        </w:tc>
        <w:tc>
          <w:tcPr>
            <w:tcW w:w="8278" w:type="dxa"/>
            <w:vAlign w:val="center"/>
          </w:tcPr>
          <w:p w:rsidR="002E74A1" w:rsidRPr="003B1C05" w:rsidRDefault="002E74A1" w:rsidP="00D33BDF">
            <w:pPr>
              <w:spacing w:after="0" w:line="360" w:lineRule="auto"/>
              <w:ind w:left="306"/>
              <w:rPr>
                <w:b/>
              </w:rPr>
            </w:pPr>
            <w:r>
              <w:rPr>
                <w:rFonts w:eastAsia="Calibri"/>
                <w:b/>
              </w:rPr>
              <w:sym w:font="Wingdings" w:char="F0FE"/>
            </w:r>
            <w:r w:rsidRPr="003B1C05">
              <w:rPr>
                <w:rFonts w:eastAsia="Calibri"/>
                <w:b/>
              </w:rPr>
              <w:t xml:space="preserve"> Évaluation certificative :</w:t>
            </w:r>
            <w:r w:rsidRPr="003B1C05">
              <w:rPr>
                <w:rFonts w:eastAsia="Calibri"/>
                <w:b/>
              </w:rPr>
              <w:br/>
            </w:r>
            <w:r w:rsidRPr="003B1C05">
              <w:rPr>
                <w:rFonts w:eastAsia="Calibri"/>
                <w:b/>
              </w:rPr>
              <w:tab/>
            </w:r>
            <w:r>
              <w:rPr>
                <w:rFonts w:eastAsia="Calibri"/>
                <w:b/>
              </w:rPr>
              <w:sym w:font="Wingdings" w:char="F0FE"/>
            </w:r>
            <w:r w:rsidRPr="003B1C05">
              <w:rPr>
                <w:rFonts w:eastAsia="Calibri"/>
                <w:b/>
              </w:rPr>
              <w:t xml:space="preserve"> </w:t>
            </w:r>
            <w:r w:rsidRPr="003B1C05">
              <w:rPr>
                <w:b/>
              </w:rPr>
              <w:t>Baccalauréat professionnel</w:t>
            </w:r>
            <w:r w:rsidRPr="003B1C05">
              <w:rPr>
                <w:rFonts w:eastAsia="Calibri"/>
                <w:b/>
              </w:rPr>
              <w:t xml:space="preserve"> </w:t>
            </w:r>
            <w:r w:rsidRPr="003B1C05">
              <w:rPr>
                <w:rFonts w:eastAsia="Calibri"/>
                <w:b/>
              </w:rPr>
              <w:br/>
            </w:r>
            <w:r w:rsidRPr="003B1C05">
              <w:rPr>
                <w:rFonts w:eastAsia="Calibri"/>
                <w:b/>
              </w:rPr>
              <w:tab/>
            </w:r>
            <w:r w:rsidRPr="003B1C05">
              <w:rPr>
                <w:rFonts w:eastAsia="Calibri"/>
                <w:b/>
              </w:rPr>
              <w:sym w:font="Wingdings" w:char="0071"/>
            </w:r>
            <w:r w:rsidRPr="003B1C05">
              <w:rPr>
                <w:rFonts w:eastAsia="Calibri"/>
                <w:b/>
              </w:rPr>
              <w:t xml:space="preserve"> BEP</w:t>
            </w:r>
            <w:r w:rsidRPr="003B1C05">
              <w:rPr>
                <w:rFonts w:eastAsia="Calibri"/>
                <w:b/>
              </w:rPr>
              <w:br/>
            </w:r>
            <w:r w:rsidRPr="003B1C05">
              <w:rPr>
                <w:rFonts w:eastAsia="Calibri"/>
                <w:b/>
              </w:rPr>
              <w:tab/>
            </w:r>
            <w:r w:rsidRPr="003B1C05">
              <w:rPr>
                <w:b/>
              </w:rPr>
              <w:sym w:font="Wingdings" w:char="F071"/>
            </w:r>
            <w:r w:rsidRPr="003B1C05">
              <w:rPr>
                <w:b/>
              </w:rPr>
              <w:t xml:space="preserve"> CAP</w:t>
            </w:r>
            <w:r w:rsidRPr="003B1C05">
              <w:rPr>
                <w:b/>
              </w:rPr>
              <w:br/>
            </w:r>
            <w:r w:rsidRPr="003B1C05">
              <w:rPr>
                <w:rFonts w:eastAsia="Calibri"/>
                <w:b/>
              </w:rPr>
              <w:sym w:font="Wingdings" w:char="0071"/>
            </w:r>
            <w:r w:rsidRPr="003B1C05">
              <w:rPr>
                <w:rFonts w:eastAsia="Calibri"/>
                <w:b/>
              </w:rPr>
              <w:t xml:space="preserve"> Évaluation formative</w:t>
            </w:r>
            <w:r w:rsidRPr="003B1C05">
              <w:rPr>
                <w:b/>
              </w:rPr>
              <w:t xml:space="preserve"> </w:t>
            </w:r>
          </w:p>
          <w:p w:rsidR="002E74A1" w:rsidRPr="006F5D49" w:rsidRDefault="002E74A1" w:rsidP="00D33BDF">
            <w:pPr>
              <w:spacing w:after="0"/>
              <w:ind w:left="307"/>
            </w:pPr>
            <w:r w:rsidRPr="006F5D49">
              <w:rPr>
                <w:b/>
              </w:rPr>
              <w:t xml:space="preserve">Thème : </w:t>
            </w:r>
            <w:r>
              <w:rPr>
                <w:b/>
              </w:rPr>
              <w:t>Son et lumière</w:t>
            </w:r>
          </w:p>
          <w:p w:rsidR="002E74A1" w:rsidRPr="003B1C05" w:rsidRDefault="002E74A1" w:rsidP="00D33BDF">
            <w:pPr>
              <w:spacing w:after="120"/>
              <w:ind w:left="307"/>
              <w:rPr>
                <w:b/>
                <w:caps/>
              </w:rPr>
            </w:pPr>
            <w:r w:rsidRPr="003B1C05">
              <w:rPr>
                <w:b/>
              </w:rPr>
              <w:t>Module :</w:t>
            </w:r>
            <w:r w:rsidRPr="003B1C05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Spécialité</w:t>
            </w:r>
            <w:r w:rsidRPr="00986CE7">
              <w:rPr>
                <w:b/>
              </w:rPr>
              <w:t>–</w:t>
            </w:r>
            <w:r>
              <w:rPr>
                <w:b/>
              </w:rPr>
              <w:t xml:space="preserve"> SL7</w:t>
            </w:r>
          </w:p>
        </w:tc>
      </w:tr>
    </w:tbl>
    <w:p w:rsidR="002E74A1" w:rsidRPr="003B1C05" w:rsidRDefault="002E74A1" w:rsidP="002E74A1">
      <w:pPr>
        <w:jc w:val="both"/>
        <w:rPr>
          <w:sz w:val="16"/>
        </w:rPr>
      </w:pPr>
    </w:p>
    <w:tbl>
      <w:tblPr>
        <w:tblW w:w="11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2868"/>
        <w:gridCol w:w="139"/>
      </w:tblGrid>
      <w:tr w:rsidR="002E74A1" w:rsidRPr="00B128FA" w:rsidTr="00473D12">
        <w:trPr>
          <w:gridAfter w:val="1"/>
          <w:wAfter w:w="139" w:type="dxa"/>
          <w:trHeight w:val="454"/>
          <w:jc w:val="center"/>
        </w:trPr>
        <w:tc>
          <w:tcPr>
            <w:tcW w:w="11198" w:type="dxa"/>
            <w:gridSpan w:val="2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:rsidR="002E74A1" w:rsidRPr="00B128FA" w:rsidRDefault="002E74A1" w:rsidP="00D33BDF">
            <w:pPr>
              <w:spacing w:before="60" w:after="60"/>
              <w:jc w:val="center"/>
            </w:pPr>
            <w:r>
              <w:rPr>
                <w:b/>
                <w:bCs/>
              </w:rPr>
              <w:t>COMMENT ÉCLAIRER UN COULOIR</w:t>
            </w:r>
          </w:p>
        </w:tc>
      </w:tr>
      <w:tr w:rsidR="002E74A1" w:rsidRPr="00B128FA" w:rsidTr="00473D1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330" w:type="dxa"/>
          </w:tcPr>
          <w:p w:rsidR="002E74A1" w:rsidRPr="00B128FA" w:rsidRDefault="002E74A1" w:rsidP="00D33BDF">
            <w:pPr>
              <w:spacing w:after="40"/>
            </w:pPr>
            <w:r w:rsidRPr="00B128FA">
              <w:t>Ce document comprend :</w:t>
            </w:r>
          </w:p>
          <w:p w:rsidR="002E74A1" w:rsidRDefault="002E74A1" w:rsidP="00D33BDF">
            <w:pPr>
              <w:spacing w:after="40"/>
              <w:ind w:left="284"/>
            </w:pPr>
            <w:r w:rsidRPr="00B128FA">
              <w:sym w:font="Wingdings" w:char="F09F"/>
            </w:r>
            <w:r w:rsidRPr="00B128FA">
              <w:t xml:space="preserve"> Une fiche descriptive du sujet destinée au professeur ;</w:t>
            </w:r>
          </w:p>
          <w:p w:rsidR="002E74A1" w:rsidRPr="00B128FA" w:rsidRDefault="002E74A1" w:rsidP="00D33BDF">
            <w:pPr>
              <w:spacing w:after="40"/>
              <w:ind w:left="284"/>
            </w:pPr>
            <w:r w:rsidRPr="00B128FA">
              <w:sym w:font="Wingdings" w:char="F09F"/>
            </w:r>
            <w:r w:rsidRPr="00B128FA">
              <w:t xml:space="preserve"> Une grille d'évaluation / notation destinée au professeur ;</w:t>
            </w:r>
          </w:p>
          <w:p w:rsidR="002E74A1" w:rsidRPr="00B128FA" w:rsidRDefault="002E74A1" w:rsidP="00D33BDF">
            <w:pPr>
              <w:spacing w:after="40"/>
              <w:ind w:left="284"/>
            </w:pPr>
            <w:r w:rsidRPr="00B128FA">
              <w:sym w:font="Wingdings" w:char="F09F"/>
            </w:r>
            <w:r w:rsidRPr="00B128FA">
              <w:t xml:space="preserve"> Une grille chronologique d’évaluation pendant l’épreuve</w:t>
            </w:r>
            <w:r w:rsidR="00097D6F">
              <w:t xml:space="preserve"> destinée au professeur</w:t>
            </w:r>
            <w:r w:rsidRPr="00B128FA">
              <w:t>;</w:t>
            </w:r>
          </w:p>
          <w:p w:rsidR="002E74A1" w:rsidRPr="00B128FA" w:rsidRDefault="002E74A1" w:rsidP="00D33BDF">
            <w:pPr>
              <w:spacing w:after="40"/>
              <w:ind w:left="284"/>
            </w:pPr>
            <w:r w:rsidRPr="00B128FA">
              <w:sym w:font="Wingdings" w:char="F09F"/>
            </w:r>
            <w:r>
              <w:t xml:space="preserve"> Un </w:t>
            </w:r>
            <w:r w:rsidRPr="00B128FA">
              <w:t>protocole ;</w:t>
            </w:r>
          </w:p>
          <w:p w:rsidR="002E74A1" w:rsidRPr="00B128FA" w:rsidRDefault="002E74A1" w:rsidP="00D33BDF">
            <w:pPr>
              <w:spacing w:after="40"/>
              <w:ind w:left="284"/>
            </w:pPr>
            <w:r w:rsidRPr="00B128FA">
              <w:sym w:font="Wingdings" w:char="F09F"/>
            </w:r>
            <w:r w:rsidRPr="00B128FA">
              <w:t xml:space="preserve"> Une situation d'évaluation destinée au candidat;</w:t>
            </w:r>
          </w:p>
          <w:p w:rsidR="002E74A1" w:rsidRPr="00B128FA" w:rsidRDefault="002E74A1" w:rsidP="00D33BDF">
            <w:pPr>
              <w:spacing w:after="40"/>
              <w:ind w:left="284"/>
            </w:pPr>
            <w:r w:rsidRPr="00B128FA">
              <w:sym w:font="Wingdings" w:char="F09F"/>
            </w:r>
            <w:r w:rsidRPr="00B128FA">
              <w:t xml:space="preserve"> Un dossier documentaire</w:t>
            </w:r>
            <w:r>
              <w:t xml:space="preserve"> destiné</w:t>
            </w:r>
            <w:r w:rsidRPr="00B128FA">
              <w:t xml:space="preserve"> au candidat.</w:t>
            </w:r>
          </w:p>
        </w:tc>
        <w:tc>
          <w:tcPr>
            <w:tcW w:w="3007" w:type="dxa"/>
            <w:gridSpan w:val="2"/>
          </w:tcPr>
          <w:p w:rsidR="002E74A1" w:rsidRPr="00B128FA" w:rsidRDefault="002E74A1" w:rsidP="00D33BDF">
            <w:pPr>
              <w:spacing w:after="40"/>
              <w:jc w:val="right"/>
            </w:pPr>
          </w:p>
        </w:tc>
      </w:tr>
    </w:tbl>
    <w:p w:rsidR="002E74A1" w:rsidRPr="00B128FA" w:rsidRDefault="002E74A1" w:rsidP="002E74A1">
      <w:pPr>
        <w:pBdr>
          <w:top w:val="single" w:sz="4" w:space="1" w:color="auto"/>
          <w:bottom w:val="single" w:sz="4" w:space="1" w:color="auto"/>
        </w:pBdr>
        <w:tabs>
          <w:tab w:val="left" w:pos="10772"/>
        </w:tabs>
        <w:spacing w:before="120" w:after="120"/>
        <w:jc w:val="center"/>
        <w:rPr>
          <w:b/>
          <w:bCs/>
        </w:rPr>
      </w:pPr>
      <w:r w:rsidRPr="00B128FA">
        <w:rPr>
          <w:b/>
          <w:bCs/>
        </w:rPr>
        <w:t>FICHE DESCRIPTIVE DU SUJET DESTINÉE AU PROFESSEUR</w:t>
      </w:r>
    </w:p>
    <w:p w:rsidR="002E74A1" w:rsidRPr="00B128FA" w:rsidRDefault="002E74A1" w:rsidP="002E74A1">
      <w:pPr>
        <w:spacing w:after="0"/>
        <w:rPr>
          <w:b/>
          <w:bCs/>
        </w:rPr>
      </w:pPr>
      <w:r w:rsidRPr="00B128FA">
        <w:rPr>
          <w:b/>
          <w:bCs/>
        </w:rPr>
        <w:sym w:font="Wingdings" w:char="F0D6"/>
      </w:r>
      <w:r w:rsidRPr="00B128FA">
        <w:rPr>
          <w:b/>
          <w:bCs/>
        </w:rPr>
        <w:t xml:space="preserve"> MANIPULATIONS </w:t>
      </w:r>
    </w:p>
    <w:p w:rsidR="002E74A1" w:rsidRPr="00B128FA" w:rsidRDefault="002E74A1" w:rsidP="002E74A1">
      <w:r w:rsidRPr="00B128FA">
        <w:t>Il appartient au professeur de s'assurer, en fonction des matériels disponibles, de la faisabilité des travaux demandés et de procéd</w:t>
      </w:r>
      <w:r>
        <w:t>er aux adaptations éventuelles.</w:t>
      </w:r>
    </w:p>
    <w:p w:rsidR="002E74A1" w:rsidRDefault="002E74A1" w:rsidP="002E74A1">
      <w:pPr>
        <w:spacing w:after="0" w:line="360" w:lineRule="auto"/>
        <w:rPr>
          <w:b/>
        </w:rPr>
      </w:pPr>
      <w:r w:rsidRPr="00B128FA">
        <w:sym w:font="Wingdings" w:char="F0D8"/>
      </w:r>
      <w:r w:rsidRPr="00B128FA">
        <w:t xml:space="preserve"> </w:t>
      </w:r>
      <w:r w:rsidRPr="00B128FA">
        <w:rPr>
          <w:b/>
          <w:bCs/>
        </w:rPr>
        <w:t>Matériels utilisés pour l’</w:t>
      </w:r>
      <w:r w:rsidRPr="00B128FA">
        <w:rPr>
          <w:b/>
        </w:rPr>
        <w:t>expérimentation :</w:t>
      </w:r>
    </w:p>
    <w:p w:rsidR="002E74A1" w:rsidRPr="00B128FA" w:rsidRDefault="002E74A1" w:rsidP="002E74A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2</w:t>
      </w:r>
      <w:r w:rsidRPr="00B128FA">
        <w:t xml:space="preserve"> </w:t>
      </w:r>
      <w:r>
        <w:t>sources lumineuses</w:t>
      </w:r>
      <w:r w:rsidRPr="00B128FA">
        <w:t xml:space="preserve"> </w:t>
      </w:r>
      <w:r>
        <w:t>et leurs alimentations</w:t>
      </w:r>
    </w:p>
    <w:p w:rsidR="002E74A1" w:rsidRPr="00B128FA" w:rsidRDefault="002E74A1" w:rsidP="002E74A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</w:pPr>
      <w:r w:rsidRPr="00B128FA">
        <w:t xml:space="preserve">1 </w:t>
      </w:r>
      <w:r>
        <w:t>capteur luxmètre</w:t>
      </w:r>
    </w:p>
    <w:p w:rsidR="002E74A1" w:rsidRDefault="002E74A1" w:rsidP="002E74A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</w:pPr>
      <w:r w:rsidRPr="00B128FA">
        <w:t>1 console primo avec son alimentation et le câble USB</w:t>
      </w:r>
    </w:p>
    <w:p w:rsidR="002E74A1" w:rsidRPr="0062322F" w:rsidRDefault="00097D6F" w:rsidP="002E74A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</w:pPr>
      <w:r>
        <w:t xml:space="preserve">1 ordinateur, </w:t>
      </w:r>
      <w:r w:rsidR="002E74A1" w:rsidRPr="00B128FA">
        <w:t>son alimentation</w:t>
      </w:r>
      <w:r>
        <w:t xml:space="preserve"> et le logiciel « Atelier scientifique Jeulin »</w:t>
      </w:r>
    </w:p>
    <w:p w:rsidR="002E74A1" w:rsidRPr="00B128FA" w:rsidRDefault="002E74A1" w:rsidP="002E74A1">
      <w:pPr>
        <w:spacing w:before="120" w:after="120"/>
        <w:rPr>
          <w:b/>
          <w:bCs/>
        </w:rPr>
      </w:pPr>
      <w:r w:rsidRPr="00B128FA">
        <w:rPr>
          <w:b/>
          <w:bCs/>
        </w:rPr>
        <w:sym w:font="Wingdings" w:char="F0D6"/>
      </w:r>
      <w:r w:rsidRPr="00B128FA">
        <w:rPr>
          <w:b/>
          <w:bCs/>
        </w:rPr>
        <w:t xml:space="preserve"> DÉROULEMENT DE L'ÉVALUATION </w:t>
      </w:r>
    </w:p>
    <w:p w:rsidR="002E74A1" w:rsidRPr="00B128FA" w:rsidRDefault="002E74A1" w:rsidP="002E74A1">
      <w:pPr>
        <w:jc w:val="both"/>
      </w:pPr>
      <w:r w:rsidRPr="00B128FA">
        <w:t xml:space="preserve">Dans un premier temps, le professeur distribue uniquement </w:t>
      </w:r>
      <w:r w:rsidRPr="00B128FA">
        <w:rPr>
          <w:b/>
          <w:u w:val="single"/>
        </w:rPr>
        <w:t>l</w:t>
      </w:r>
      <w:r>
        <w:rPr>
          <w:b/>
          <w:u w:val="single"/>
        </w:rPr>
        <w:t>a 1</w:t>
      </w:r>
      <w:r w:rsidRPr="00B82B4E">
        <w:rPr>
          <w:b/>
          <w:u w:val="single"/>
          <w:vertAlign w:val="superscript"/>
        </w:rPr>
        <w:t>ère</w:t>
      </w:r>
      <w:r>
        <w:rPr>
          <w:b/>
          <w:u w:val="single"/>
        </w:rPr>
        <w:t xml:space="preserve">  page destinée</w:t>
      </w:r>
      <w:r w:rsidRPr="00B128FA">
        <w:rPr>
          <w:b/>
          <w:u w:val="single"/>
        </w:rPr>
        <w:t xml:space="preserve"> au candidat</w:t>
      </w:r>
      <w:r w:rsidRPr="00B128FA">
        <w:t>.</w:t>
      </w:r>
    </w:p>
    <w:p w:rsidR="002E74A1" w:rsidRPr="00B128FA" w:rsidRDefault="002E74A1" w:rsidP="002E74A1">
      <w:pPr>
        <w:jc w:val="both"/>
      </w:pPr>
      <w:r w:rsidRPr="00B128FA">
        <w:t>Après la vérification de la démarche d'investigation lors de l'appel, le professeur distribue l</w:t>
      </w:r>
      <w:r>
        <w:t>e</w:t>
      </w:r>
      <w:r w:rsidRPr="00B128FA">
        <w:t xml:space="preserve"> protocole</w:t>
      </w:r>
      <w:r>
        <w:t xml:space="preserve"> expérimental</w:t>
      </w:r>
      <w:r w:rsidRPr="00B128FA">
        <w:t>.</w:t>
      </w:r>
    </w:p>
    <w:p w:rsidR="002E74A1" w:rsidRDefault="002E74A1" w:rsidP="002E74A1">
      <w:pPr>
        <w:jc w:val="both"/>
      </w:pPr>
      <w:r w:rsidRPr="00B128FA">
        <w:t>Le professeur évaluateur intervient à la demande du candidat. Il intervient en cas de problème, afin de permettre au candidat de réaliser la partie expérimentale attendue ; cette intervention est à prendre en compte dans l'évaluation.</w:t>
      </w:r>
    </w:p>
    <w:p w:rsidR="002E74A1" w:rsidRPr="001F233E" w:rsidRDefault="002E74A1" w:rsidP="002E74A1">
      <w:pPr>
        <w:spacing w:before="240" w:after="120"/>
        <w:rPr>
          <w:b/>
        </w:rPr>
      </w:pPr>
      <w:r w:rsidRPr="00B128FA">
        <w:sym w:font="Wingdings" w:char="008C"/>
      </w:r>
      <w:r w:rsidRPr="00B128FA">
        <w:rPr>
          <w:b/>
        </w:rPr>
        <w:t xml:space="preserve"> Liste des capacités, connaissances et attitudes évaluées</w:t>
      </w:r>
      <w:r w:rsidRPr="00B128FA">
        <w:rPr>
          <w:rStyle w:val="Appelnotedebasdep"/>
          <w:b/>
        </w:rPr>
        <w:footnoteReference w:id="2"/>
      </w:r>
    </w:p>
    <w:tbl>
      <w:tblPr>
        <w:tblStyle w:val="Grilledutableau"/>
        <w:tblW w:w="0" w:type="auto"/>
        <w:tblLook w:val="04A0"/>
      </w:tblPr>
      <w:tblGrid>
        <w:gridCol w:w="1694"/>
        <w:gridCol w:w="4055"/>
        <w:gridCol w:w="4055"/>
      </w:tblGrid>
      <w:tr w:rsidR="002E74A1" w:rsidTr="00D33BDF">
        <w:tc>
          <w:tcPr>
            <w:tcW w:w="1694" w:type="dxa"/>
          </w:tcPr>
          <w:p w:rsidR="002E74A1" w:rsidRDefault="002E74A1" w:rsidP="00D33BDF">
            <w:pPr>
              <w:jc w:val="both"/>
            </w:pPr>
            <w:r w:rsidRPr="00B128FA">
              <w:rPr>
                <w:rFonts w:cs="Arial"/>
                <w:b/>
              </w:rPr>
              <w:t>Capacités</w:t>
            </w:r>
          </w:p>
        </w:tc>
        <w:tc>
          <w:tcPr>
            <w:tcW w:w="8110" w:type="dxa"/>
            <w:gridSpan w:val="2"/>
          </w:tcPr>
          <w:p w:rsidR="002E74A1" w:rsidRDefault="002E74A1" w:rsidP="00D33BDF">
            <w:pPr>
              <w:jc w:val="both"/>
            </w:pPr>
            <w:r>
              <w:rPr>
                <w:rFonts w:cs="Arial"/>
              </w:rPr>
              <w:t>Mesurer l’éclairement à l’aide d’un luxmètre</w:t>
            </w:r>
          </w:p>
        </w:tc>
      </w:tr>
      <w:tr w:rsidR="002E74A1" w:rsidTr="00D33BDF">
        <w:tc>
          <w:tcPr>
            <w:tcW w:w="1694" w:type="dxa"/>
          </w:tcPr>
          <w:p w:rsidR="002E74A1" w:rsidRDefault="002E74A1" w:rsidP="00D33BDF">
            <w:pPr>
              <w:jc w:val="both"/>
            </w:pPr>
            <w:r w:rsidRPr="00B128FA">
              <w:rPr>
                <w:rFonts w:cs="Arial"/>
                <w:b/>
              </w:rPr>
              <w:t>Connaissances</w:t>
            </w:r>
          </w:p>
        </w:tc>
        <w:tc>
          <w:tcPr>
            <w:tcW w:w="8110" w:type="dxa"/>
            <w:gridSpan w:val="2"/>
          </w:tcPr>
          <w:p w:rsidR="002E74A1" w:rsidRDefault="002E74A1" w:rsidP="00D33BDF">
            <w:pPr>
              <w:jc w:val="both"/>
            </w:pPr>
            <w:r w:rsidRPr="0062322F">
              <w:rPr>
                <w:rFonts w:ascii="Times New Roman" w:eastAsia="TimesNewRomanPSMT" w:hAnsi="Times New Roman" w:cs="Times New Roman"/>
                <w:lang w:bidi="ar-SA"/>
              </w:rPr>
              <w:t>Connaitre les différentes grandeurs caractéristiques d’un rayonnement lumineux (flux, intensité, efficacité, éclairement, longueur d’onde …)</w:t>
            </w:r>
          </w:p>
        </w:tc>
      </w:tr>
      <w:tr w:rsidR="002E74A1" w:rsidTr="00D33BDF">
        <w:tc>
          <w:tcPr>
            <w:tcW w:w="1694" w:type="dxa"/>
          </w:tcPr>
          <w:p w:rsidR="002E74A1" w:rsidRDefault="002E74A1" w:rsidP="00D33BDF">
            <w:pPr>
              <w:jc w:val="both"/>
            </w:pPr>
            <w:r w:rsidRPr="00B128FA">
              <w:rPr>
                <w:rFonts w:cs="Arial"/>
                <w:b/>
              </w:rPr>
              <w:t>Attitudes</w:t>
            </w:r>
          </w:p>
        </w:tc>
        <w:tc>
          <w:tcPr>
            <w:tcW w:w="4055" w:type="dxa"/>
          </w:tcPr>
          <w:p w:rsidR="002E74A1" w:rsidRDefault="002E74A1" w:rsidP="002E74A1">
            <w:pPr>
              <w:pStyle w:val="Paragraphedeliste"/>
              <w:numPr>
                <w:ilvl w:val="0"/>
                <w:numId w:val="3"/>
              </w:numPr>
              <w:rPr>
                <w:rFonts w:cs="Arial"/>
                <w:lang w:eastAsia="ar-SA"/>
              </w:rPr>
            </w:pPr>
            <w:r w:rsidRPr="001F233E">
              <w:rPr>
                <w:rFonts w:cs="Arial"/>
              </w:rPr>
              <w:t>sens de l’observation</w:t>
            </w:r>
          </w:p>
          <w:p w:rsidR="002E74A1" w:rsidRDefault="002E74A1" w:rsidP="002E74A1">
            <w:pPr>
              <w:pStyle w:val="Paragraphedeliste"/>
              <w:numPr>
                <w:ilvl w:val="0"/>
                <w:numId w:val="3"/>
              </w:numPr>
              <w:rPr>
                <w:rFonts w:cs="Arial"/>
                <w:lang w:eastAsia="ar-SA"/>
              </w:rPr>
            </w:pPr>
            <w:r w:rsidRPr="001F233E">
              <w:rPr>
                <w:rFonts w:cs="Arial"/>
              </w:rPr>
              <w:t xml:space="preserve">imagination raisonnée </w:t>
            </w:r>
          </w:p>
          <w:p w:rsidR="002E74A1" w:rsidRPr="001F233E" w:rsidRDefault="002E74A1" w:rsidP="002E74A1">
            <w:pPr>
              <w:pStyle w:val="Paragraphedeliste"/>
              <w:numPr>
                <w:ilvl w:val="0"/>
                <w:numId w:val="3"/>
              </w:numPr>
              <w:rPr>
                <w:rFonts w:cs="Arial"/>
                <w:lang w:eastAsia="ar-SA"/>
              </w:rPr>
            </w:pPr>
            <w:r w:rsidRPr="001F233E">
              <w:rPr>
                <w:rFonts w:cs="Arial"/>
              </w:rPr>
              <w:t>rigueur et précision</w:t>
            </w:r>
          </w:p>
        </w:tc>
        <w:tc>
          <w:tcPr>
            <w:tcW w:w="4055" w:type="dxa"/>
          </w:tcPr>
          <w:p w:rsidR="002E74A1" w:rsidRDefault="002E74A1" w:rsidP="002E74A1">
            <w:pPr>
              <w:pStyle w:val="Paragraphedeliste"/>
              <w:numPr>
                <w:ilvl w:val="0"/>
                <w:numId w:val="3"/>
              </w:numPr>
              <w:rPr>
                <w:rFonts w:cs="Arial"/>
              </w:rPr>
            </w:pPr>
            <w:r w:rsidRPr="001F233E">
              <w:rPr>
                <w:rFonts w:cs="Arial"/>
              </w:rPr>
              <w:t>esprit critique</w:t>
            </w:r>
          </w:p>
          <w:p w:rsidR="002E74A1" w:rsidRDefault="002E74A1" w:rsidP="002E74A1">
            <w:pPr>
              <w:pStyle w:val="Paragraphedeliste"/>
              <w:numPr>
                <w:ilvl w:val="0"/>
                <w:numId w:val="3"/>
              </w:numPr>
              <w:rPr>
                <w:rFonts w:cs="Arial"/>
              </w:rPr>
            </w:pPr>
            <w:r w:rsidRPr="001F233E">
              <w:rPr>
                <w:rFonts w:cs="Arial"/>
              </w:rPr>
              <w:t>respect des règles de sécurité</w:t>
            </w:r>
          </w:p>
          <w:p w:rsidR="002E74A1" w:rsidRPr="001F233E" w:rsidRDefault="002E74A1" w:rsidP="002E74A1">
            <w:pPr>
              <w:pStyle w:val="Paragraphedeliste"/>
              <w:numPr>
                <w:ilvl w:val="0"/>
                <w:numId w:val="3"/>
              </w:numPr>
              <w:rPr>
                <w:rFonts w:cs="Arial"/>
              </w:rPr>
            </w:pPr>
            <w:r w:rsidRPr="001F233E">
              <w:rPr>
                <w:rFonts w:cs="Arial"/>
              </w:rPr>
              <w:t>chercher et raisonner</w:t>
            </w:r>
          </w:p>
        </w:tc>
      </w:tr>
    </w:tbl>
    <w:p w:rsidR="002E74A1" w:rsidRDefault="002E74A1" w:rsidP="002E74A1">
      <w:pPr>
        <w:tabs>
          <w:tab w:val="left" w:leader="dot" w:pos="10773"/>
        </w:tabs>
        <w:jc w:val="both"/>
        <w:rPr>
          <w:sz w:val="2"/>
        </w:rPr>
      </w:pPr>
    </w:p>
    <w:p w:rsidR="002E74A1" w:rsidRDefault="002E74A1">
      <w:pPr>
        <w:rPr>
          <w:sz w:val="2"/>
        </w:rPr>
      </w:pPr>
      <w:r>
        <w:rPr>
          <w:sz w:val="2"/>
        </w:rPr>
        <w:br w:type="page"/>
      </w:r>
    </w:p>
    <w:p w:rsidR="002E74A1" w:rsidRDefault="002E74A1" w:rsidP="002E74A1">
      <w:pPr>
        <w:tabs>
          <w:tab w:val="left" w:leader="dot" w:pos="10773"/>
        </w:tabs>
        <w:jc w:val="both"/>
        <w:rPr>
          <w:sz w:val="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9"/>
        <w:gridCol w:w="2604"/>
        <w:gridCol w:w="5660"/>
      </w:tblGrid>
      <w:tr w:rsidR="002E74A1" w:rsidRPr="003B1C05" w:rsidTr="00D33BDF">
        <w:trPr>
          <w:trHeight w:val="416"/>
          <w:jc w:val="center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4A1" w:rsidRPr="003B1C05" w:rsidRDefault="002E74A1" w:rsidP="00D33BDF">
            <w:pPr>
              <w:ind w:right="-11"/>
              <w:rPr>
                <w:sz w:val="8"/>
                <w:szCs w:val="8"/>
              </w:rPr>
            </w:pPr>
            <w:r w:rsidRPr="003B1C05">
              <w:rPr>
                <w:sz w:val="16"/>
              </w:rPr>
              <w:br w:type="page"/>
            </w:r>
            <w:r>
              <w:rPr>
                <w:noProof/>
                <w:sz w:val="16"/>
                <w:lang w:eastAsia="fr-FR"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31115</wp:posOffset>
                  </wp:positionV>
                  <wp:extent cx="1238250" cy="1666875"/>
                  <wp:effectExtent l="1905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E74A1" w:rsidRPr="003B1C05" w:rsidRDefault="002E74A1" w:rsidP="00D33BDF">
            <w:pPr>
              <w:ind w:right="-11"/>
              <w:jc w:val="center"/>
            </w:pPr>
          </w:p>
          <w:p w:rsidR="002E74A1" w:rsidRPr="003B1C05" w:rsidRDefault="002E74A1" w:rsidP="00D33BDF">
            <w:pPr>
              <w:ind w:right="-11"/>
              <w:jc w:val="center"/>
              <w:rPr>
                <w:b/>
                <w:sz w:val="8"/>
                <w:szCs w:val="8"/>
              </w:rPr>
            </w:pPr>
          </w:p>
          <w:p w:rsidR="002E74A1" w:rsidRPr="003B1C05" w:rsidRDefault="002E74A1" w:rsidP="00D33BDF">
            <w:pPr>
              <w:spacing w:before="120" w:after="12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3B1C05" w:rsidRDefault="002E74A1" w:rsidP="00D33BDF">
            <w:pPr>
              <w:spacing w:after="0"/>
              <w:jc w:val="center"/>
              <w:rPr>
                <w:rFonts w:eastAsia="Calibri"/>
                <w:b/>
                <w:szCs w:val="24"/>
              </w:rPr>
            </w:pPr>
            <w:r w:rsidRPr="003B1C05">
              <w:rPr>
                <w:b/>
                <w:caps/>
                <w:szCs w:val="24"/>
              </w:rPr>
              <w:t>SÉQUENCE D'ÉVALUATION EN SCIENCES PHYSIQUES ET chimiques</w:t>
            </w:r>
          </w:p>
        </w:tc>
      </w:tr>
      <w:tr w:rsidR="002E74A1" w:rsidRPr="003B1C05" w:rsidTr="00D33BDF">
        <w:trPr>
          <w:trHeight w:val="726"/>
          <w:jc w:val="center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4A1" w:rsidRPr="003B1C05" w:rsidRDefault="002E74A1" w:rsidP="00D33BDF">
            <w:pPr>
              <w:spacing w:before="120" w:after="120"/>
              <w:rPr>
                <w:rFonts w:eastAsia="Calibri"/>
                <w:szCs w:val="24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A1" w:rsidRPr="003B1C05" w:rsidRDefault="002E74A1" w:rsidP="00D33BDF">
            <w:pPr>
              <w:spacing w:before="120" w:after="120"/>
              <w:rPr>
                <w:rFonts w:eastAsia="Calibri"/>
                <w:b/>
              </w:rPr>
            </w:pPr>
            <w:r w:rsidRPr="003B1C05">
              <w:rPr>
                <w:rFonts w:eastAsia="Calibri"/>
                <w:b/>
              </w:rPr>
              <w:t>Nom :</w:t>
            </w:r>
          </w:p>
          <w:p w:rsidR="002E74A1" w:rsidRPr="003B1C05" w:rsidRDefault="002E74A1" w:rsidP="00D33BDF">
            <w:pPr>
              <w:rPr>
                <w:rFonts w:eastAsia="Calibri"/>
                <w:b/>
              </w:rPr>
            </w:pPr>
            <w:r w:rsidRPr="003B1C05">
              <w:rPr>
                <w:rFonts w:eastAsia="Calibri"/>
                <w:b/>
              </w:rPr>
              <w:t>Prénom :</w:t>
            </w:r>
          </w:p>
          <w:p w:rsidR="002E74A1" w:rsidRPr="003B1C05" w:rsidRDefault="002E74A1" w:rsidP="00D33BDF">
            <w:pPr>
              <w:rPr>
                <w:rFonts w:eastAsia="Calibri"/>
                <w:b/>
              </w:rPr>
            </w:pPr>
            <w:r w:rsidRPr="003B1C05">
              <w:rPr>
                <w:rFonts w:eastAsia="Calibri"/>
                <w:b/>
              </w:rPr>
              <w:t>Établissement :</w:t>
            </w:r>
          </w:p>
          <w:p w:rsidR="002E74A1" w:rsidRPr="003B1C05" w:rsidRDefault="002E74A1" w:rsidP="00D33BDF">
            <w:pPr>
              <w:rPr>
                <w:rFonts w:eastAsia="Calibri"/>
                <w:b/>
              </w:rPr>
            </w:pPr>
          </w:p>
          <w:p w:rsidR="002E74A1" w:rsidRPr="001F233E" w:rsidRDefault="002E74A1" w:rsidP="00D33BDF">
            <w:pPr>
              <w:rPr>
                <w:rFonts w:eastAsia="Calibri"/>
                <w:b/>
              </w:rPr>
            </w:pPr>
            <w:r w:rsidRPr="003B1C05">
              <w:rPr>
                <w:rFonts w:eastAsia="Calibri"/>
                <w:b/>
              </w:rPr>
              <w:t>Ville 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3B1C05" w:rsidRDefault="002E74A1" w:rsidP="00D33BDF">
            <w:pPr>
              <w:spacing w:before="40" w:after="4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sym w:font="Wingdings" w:char="F0FE"/>
            </w:r>
            <w:r w:rsidRPr="003B1C05">
              <w:rPr>
                <w:rFonts w:eastAsia="Calibri"/>
                <w:b/>
              </w:rPr>
              <w:t xml:space="preserve"> Évaluation certificative :</w:t>
            </w:r>
          </w:p>
          <w:p w:rsidR="002E74A1" w:rsidRPr="003B1C05" w:rsidRDefault="002E74A1" w:rsidP="00D33BDF">
            <w:pPr>
              <w:spacing w:before="40" w:after="40"/>
              <w:rPr>
                <w:rFonts w:eastAsia="Calibri"/>
                <w:b/>
              </w:rPr>
            </w:pPr>
            <w:r w:rsidRPr="003B1C05">
              <w:rPr>
                <w:rFonts w:eastAsia="Calibri"/>
                <w:b/>
              </w:rPr>
              <w:tab/>
            </w:r>
            <w:r>
              <w:rPr>
                <w:rFonts w:eastAsia="Calibri"/>
                <w:b/>
              </w:rPr>
              <w:sym w:font="Wingdings" w:char="F0FE"/>
            </w:r>
            <w:r w:rsidRPr="003B1C05">
              <w:rPr>
                <w:rFonts w:eastAsia="Calibri"/>
                <w:b/>
              </w:rPr>
              <w:t>Baccalauréat professionnel</w:t>
            </w:r>
          </w:p>
          <w:p w:rsidR="002E74A1" w:rsidRPr="003B1C05" w:rsidRDefault="002E74A1" w:rsidP="00D33BDF">
            <w:pPr>
              <w:spacing w:before="40" w:after="40"/>
              <w:rPr>
                <w:rFonts w:eastAsia="Calibri"/>
                <w:b/>
              </w:rPr>
            </w:pPr>
            <w:r w:rsidRPr="003B1C05">
              <w:rPr>
                <w:rFonts w:eastAsia="Calibri"/>
                <w:b/>
              </w:rPr>
              <w:tab/>
            </w:r>
            <w:r w:rsidRPr="003B1C05">
              <w:rPr>
                <w:rFonts w:eastAsia="Calibri"/>
                <w:b/>
              </w:rPr>
              <w:sym w:font="Wingdings" w:char="0071"/>
            </w:r>
            <w:r w:rsidRPr="003B1C05">
              <w:rPr>
                <w:rFonts w:eastAsia="Calibri"/>
                <w:b/>
              </w:rPr>
              <w:t xml:space="preserve"> BEP </w:t>
            </w:r>
          </w:p>
          <w:p w:rsidR="002E74A1" w:rsidRPr="003B1C05" w:rsidRDefault="002E74A1" w:rsidP="00D33BDF">
            <w:pPr>
              <w:spacing w:before="40" w:after="40"/>
              <w:rPr>
                <w:rFonts w:eastAsia="Calibri"/>
                <w:b/>
              </w:rPr>
            </w:pPr>
            <w:r w:rsidRPr="003B1C05">
              <w:rPr>
                <w:rFonts w:eastAsia="Calibri"/>
                <w:b/>
              </w:rPr>
              <w:tab/>
            </w:r>
            <w:r w:rsidRPr="003B1C05">
              <w:rPr>
                <w:rFonts w:eastAsia="Calibri"/>
                <w:b/>
              </w:rPr>
              <w:sym w:font="Wingdings" w:char="0071"/>
            </w:r>
            <w:r w:rsidRPr="003B1C05">
              <w:rPr>
                <w:b/>
                <w:color w:val="FF0000"/>
              </w:rPr>
              <w:t xml:space="preserve"> </w:t>
            </w:r>
            <w:r w:rsidRPr="003B1C05">
              <w:rPr>
                <w:rFonts w:eastAsia="Calibri"/>
                <w:b/>
              </w:rPr>
              <w:t xml:space="preserve">CAP </w:t>
            </w:r>
          </w:p>
          <w:p w:rsidR="002E74A1" w:rsidRPr="003B1C05" w:rsidRDefault="002E74A1" w:rsidP="00D33BDF">
            <w:pPr>
              <w:spacing w:before="40" w:after="40" w:line="264" w:lineRule="auto"/>
              <w:rPr>
                <w:rFonts w:eastAsia="Calibri"/>
                <w:b/>
              </w:rPr>
            </w:pPr>
            <w:r w:rsidRPr="003B1C05">
              <w:rPr>
                <w:rFonts w:eastAsia="Calibri"/>
                <w:b/>
              </w:rPr>
              <w:sym w:font="Wingdings" w:char="0071"/>
            </w:r>
            <w:r w:rsidRPr="003B1C05">
              <w:rPr>
                <w:rFonts w:eastAsia="Calibri"/>
                <w:b/>
              </w:rPr>
              <w:t xml:space="preserve"> Évaluation formative</w:t>
            </w:r>
          </w:p>
        </w:tc>
      </w:tr>
      <w:tr w:rsidR="002E74A1" w:rsidRPr="003B1C05" w:rsidTr="00D33BDF">
        <w:trPr>
          <w:trHeight w:val="726"/>
          <w:jc w:val="center"/>
        </w:trPr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3B1C05" w:rsidRDefault="002E74A1" w:rsidP="00D33BDF">
            <w:pPr>
              <w:spacing w:before="120" w:after="120"/>
              <w:rPr>
                <w:rFonts w:eastAsia="Calibri"/>
                <w:szCs w:val="24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3B1C05" w:rsidRDefault="002E74A1" w:rsidP="00D33BDF">
            <w:pPr>
              <w:spacing w:before="120" w:after="120"/>
              <w:rPr>
                <w:rFonts w:eastAsia="Calibri"/>
                <w:b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3B1C05" w:rsidRDefault="002E74A1" w:rsidP="00D33BDF">
            <w:pPr>
              <w:spacing w:after="0"/>
              <w:rPr>
                <w:rFonts w:eastAsia="Calibri"/>
                <w:b/>
              </w:rPr>
            </w:pPr>
            <w:r w:rsidRPr="003B1C05">
              <w:rPr>
                <w:rFonts w:eastAsia="Calibri"/>
                <w:b/>
              </w:rPr>
              <w:t>Spécialité :</w:t>
            </w:r>
            <w:r w:rsidRPr="003B1C05">
              <w:rPr>
                <w:rFonts w:eastAsia="Calibri"/>
                <w:b/>
                <w:color w:val="FF0000"/>
              </w:rPr>
              <w:t xml:space="preserve"> </w:t>
            </w:r>
          </w:p>
          <w:p w:rsidR="002E74A1" w:rsidRPr="003B1C05" w:rsidRDefault="002E74A1" w:rsidP="00D33BDF">
            <w:pPr>
              <w:spacing w:after="0"/>
              <w:rPr>
                <w:rFonts w:eastAsia="Calibri"/>
                <w:b/>
                <w:color w:val="FF0000"/>
              </w:rPr>
            </w:pPr>
            <w:r w:rsidRPr="003B1C05">
              <w:rPr>
                <w:rFonts w:eastAsia="Calibri"/>
                <w:b/>
              </w:rPr>
              <w:t>Épreuve :</w:t>
            </w:r>
            <w:r w:rsidRPr="003B1C05">
              <w:rPr>
                <w:rFonts w:eastAsia="Calibri"/>
                <w:b/>
                <w:color w:val="FF0000"/>
              </w:rPr>
              <w:t xml:space="preserve"> </w:t>
            </w:r>
            <w:r w:rsidRPr="00360A2A">
              <w:rPr>
                <w:rFonts w:eastAsia="Calibri"/>
                <w:b/>
                <w:color w:val="000000" w:themeColor="text1"/>
              </w:rPr>
              <w:t>Sciences Physiques</w:t>
            </w:r>
          </w:p>
          <w:p w:rsidR="002E74A1" w:rsidRPr="003B1C05" w:rsidRDefault="002E74A1" w:rsidP="00D33BDF">
            <w:pPr>
              <w:spacing w:after="0"/>
              <w:rPr>
                <w:rFonts w:eastAsia="Calibri"/>
                <w:b/>
                <w:color w:val="FF0000"/>
              </w:rPr>
            </w:pPr>
            <w:r w:rsidRPr="003B1C05">
              <w:rPr>
                <w:rFonts w:eastAsia="Calibri"/>
                <w:b/>
              </w:rPr>
              <w:t>Coefficient :</w:t>
            </w:r>
            <w:r w:rsidRPr="003B1C05">
              <w:rPr>
                <w:rFonts w:eastAsia="Calibri"/>
                <w:b/>
                <w:color w:val="FF0000"/>
              </w:rPr>
              <w:t xml:space="preserve"> </w:t>
            </w:r>
            <w:r w:rsidRPr="00360A2A">
              <w:rPr>
                <w:rFonts w:eastAsia="Calibri"/>
                <w:b/>
                <w:color w:val="000000" w:themeColor="text1"/>
              </w:rPr>
              <w:t>1,5</w:t>
            </w:r>
          </w:p>
        </w:tc>
      </w:tr>
    </w:tbl>
    <w:p w:rsidR="002E74A1" w:rsidRPr="00B54981" w:rsidRDefault="002E74A1" w:rsidP="002E74A1">
      <w:pPr>
        <w:spacing w:after="0"/>
        <w:jc w:val="both"/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8"/>
        <w:gridCol w:w="2906"/>
        <w:gridCol w:w="1048"/>
        <w:gridCol w:w="1191"/>
      </w:tblGrid>
      <w:tr w:rsidR="002E74A1" w:rsidRPr="003B1C05" w:rsidTr="00D33BDF">
        <w:trPr>
          <w:cantSplit/>
          <w:trHeight w:val="340"/>
          <w:jc w:val="center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3B1C05" w:rsidRDefault="002E74A1" w:rsidP="00D33BDF">
            <w:pPr>
              <w:spacing w:after="0"/>
              <w:rPr>
                <w:b/>
                <w:bCs/>
                <w:smallCaps/>
                <w:sz w:val="24"/>
                <w:szCs w:val="24"/>
              </w:rPr>
            </w:pPr>
            <w:r w:rsidRPr="003B1C05">
              <w:rPr>
                <w:b/>
                <w:bCs/>
                <w:smallCaps/>
                <w:sz w:val="24"/>
                <w:szCs w:val="24"/>
              </w:rPr>
              <w:t>Séquence n °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3B1C05" w:rsidRDefault="002E74A1" w:rsidP="00D33BDF">
            <w:pPr>
              <w:spacing w:after="0"/>
              <w:rPr>
                <w:b/>
                <w:bCs/>
                <w:smallCaps/>
                <w:sz w:val="24"/>
                <w:szCs w:val="24"/>
              </w:rPr>
            </w:pPr>
            <w:r w:rsidRPr="003B1C05">
              <w:rPr>
                <w:b/>
                <w:bCs/>
                <w:smallCaps/>
                <w:sz w:val="24"/>
                <w:szCs w:val="24"/>
              </w:rPr>
              <w:t xml:space="preserve">Date : </w:t>
            </w:r>
            <w:r w:rsidRPr="003B1C05">
              <w:rPr>
                <w:rFonts w:eastAsia="Calibri"/>
                <w:sz w:val="24"/>
                <w:szCs w:val="24"/>
              </w:rPr>
              <w:t xml:space="preserve">…… </w:t>
            </w:r>
            <w:r w:rsidRPr="003B1C05">
              <w:rPr>
                <w:bCs/>
                <w:sz w:val="24"/>
                <w:szCs w:val="24"/>
              </w:rPr>
              <w:t xml:space="preserve">/ </w:t>
            </w:r>
            <w:r w:rsidRPr="003B1C05">
              <w:rPr>
                <w:rFonts w:eastAsia="Calibri"/>
                <w:sz w:val="24"/>
                <w:szCs w:val="24"/>
              </w:rPr>
              <w:t xml:space="preserve">…… </w:t>
            </w:r>
            <w:r w:rsidRPr="003B1C05">
              <w:rPr>
                <w:bCs/>
                <w:sz w:val="24"/>
                <w:szCs w:val="24"/>
              </w:rPr>
              <w:t xml:space="preserve">/ </w:t>
            </w:r>
            <w:r w:rsidRPr="003B1C05">
              <w:rPr>
                <w:rFonts w:eastAsia="Calibri"/>
                <w:sz w:val="24"/>
                <w:szCs w:val="24"/>
              </w:rPr>
              <w:t>……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74A1" w:rsidRPr="003B1C05" w:rsidRDefault="002E74A1" w:rsidP="00D33BDF">
            <w:pPr>
              <w:spacing w:after="0"/>
              <w:jc w:val="center"/>
              <w:rPr>
                <w:b/>
                <w:bCs/>
                <w:sz w:val="28"/>
              </w:rPr>
            </w:pPr>
            <w:r w:rsidRPr="003B1C05">
              <w:rPr>
                <w:b/>
                <w:bCs/>
                <w:sz w:val="28"/>
              </w:rPr>
              <w:t>Note 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3B1C05" w:rsidRDefault="002E74A1" w:rsidP="00D33BDF">
            <w:pPr>
              <w:spacing w:after="0"/>
              <w:jc w:val="center"/>
              <w:rPr>
                <w:b/>
                <w:bCs/>
                <w:sz w:val="28"/>
              </w:rPr>
            </w:pPr>
            <w:r w:rsidRPr="003B1C05">
              <w:rPr>
                <w:rFonts w:eastAsia="Calibri"/>
                <w:szCs w:val="24"/>
              </w:rPr>
              <w:t xml:space="preserve">…… </w:t>
            </w:r>
            <w:r w:rsidRPr="003B1C05">
              <w:rPr>
                <w:b/>
                <w:bCs/>
                <w:sz w:val="28"/>
              </w:rPr>
              <w:t>/ 10</w:t>
            </w:r>
          </w:p>
        </w:tc>
      </w:tr>
      <w:tr w:rsidR="002E74A1" w:rsidRPr="003B1C05" w:rsidTr="00D33BDF">
        <w:trPr>
          <w:cantSplit/>
          <w:trHeight w:val="340"/>
          <w:jc w:val="center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3B1C05" w:rsidRDefault="002E74A1" w:rsidP="00D33BDF">
            <w:pPr>
              <w:spacing w:after="0"/>
              <w:rPr>
                <w:b/>
                <w:bCs/>
                <w:smallCaps/>
                <w:sz w:val="24"/>
                <w:szCs w:val="24"/>
              </w:rPr>
            </w:pPr>
            <w:r w:rsidRPr="003B1C05">
              <w:rPr>
                <w:b/>
                <w:bCs/>
                <w:smallCaps/>
                <w:sz w:val="24"/>
                <w:szCs w:val="24"/>
              </w:rPr>
              <w:t xml:space="preserve">Thème : </w:t>
            </w:r>
            <w:r>
              <w:rPr>
                <w:b/>
                <w:bCs/>
                <w:smallCaps/>
                <w:sz w:val="24"/>
                <w:szCs w:val="24"/>
              </w:rPr>
              <w:t>SON ET LUMIERE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3B1C05" w:rsidRDefault="002E74A1" w:rsidP="00D33BDF">
            <w:pPr>
              <w:spacing w:after="0"/>
              <w:rPr>
                <w:b/>
                <w:bCs/>
                <w:smallCaps/>
                <w:sz w:val="24"/>
                <w:szCs w:val="24"/>
              </w:rPr>
            </w:pPr>
            <w:r w:rsidRPr="003B1C05">
              <w:rPr>
                <w:b/>
                <w:bCs/>
                <w:smallCaps/>
                <w:sz w:val="24"/>
                <w:szCs w:val="24"/>
              </w:rPr>
              <w:t xml:space="preserve">Module : </w:t>
            </w:r>
            <w:r>
              <w:rPr>
                <w:b/>
              </w:rPr>
              <w:t>SL7</w:t>
            </w:r>
            <w:r w:rsidRPr="00986CE7">
              <w:rPr>
                <w:b/>
              </w:rPr>
              <w:t xml:space="preserve"> 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74A1" w:rsidRPr="003B1C05" w:rsidRDefault="002E74A1" w:rsidP="00D33BDF">
            <w:pPr>
              <w:spacing w:after="0"/>
              <w:rPr>
                <w:b/>
                <w:bCs/>
                <w:sz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3B1C05" w:rsidRDefault="002E74A1" w:rsidP="00D33BDF">
            <w:pPr>
              <w:spacing w:after="0"/>
              <w:rPr>
                <w:b/>
                <w:bCs/>
                <w:sz w:val="28"/>
              </w:rPr>
            </w:pPr>
          </w:p>
        </w:tc>
      </w:tr>
      <w:tr w:rsidR="002E74A1" w:rsidRPr="003B1C05" w:rsidTr="00D33BDF">
        <w:trPr>
          <w:cantSplit/>
          <w:trHeight w:val="340"/>
          <w:jc w:val="center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3B1C05" w:rsidRDefault="002E74A1" w:rsidP="00D33BDF">
            <w:pPr>
              <w:spacing w:after="0"/>
              <w:rPr>
                <w:b/>
                <w:bCs/>
                <w:smallCaps/>
                <w:sz w:val="24"/>
                <w:szCs w:val="24"/>
              </w:rPr>
            </w:pPr>
            <w:r w:rsidRPr="003B1C05">
              <w:rPr>
                <w:b/>
                <w:bCs/>
                <w:smallCaps/>
                <w:sz w:val="24"/>
                <w:szCs w:val="24"/>
              </w:rPr>
              <w:t xml:space="preserve">Professeur responsable :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3B1C05" w:rsidRDefault="002E74A1" w:rsidP="00473D12">
            <w:pPr>
              <w:spacing w:after="0"/>
              <w:rPr>
                <w:b/>
                <w:bCs/>
                <w:smallCaps/>
                <w:sz w:val="24"/>
                <w:szCs w:val="24"/>
              </w:rPr>
            </w:pPr>
            <w:r w:rsidRPr="003B1C05">
              <w:rPr>
                <w:b/>
                <w:bCs/>
                <w:smallCaps/>
                <w:sz w:val="24"/>
                <w:szCs w:val="24"/>
              </w:rPr>
              <w:t xml:space="preserve">Durée : </w:t>
            </w:r>
            <w:r w:rsidR="00473D12">
              <w:rPr>
                <w:rFonts w:eastAsia="Calibri"/>
                <w:sz w:val="24"/>
                <w:szCs w:val="24"/>
              </w:rPr>
              <w:t>45</w:t>
            </w:r>
            <w:r w:rsidRPr="003B1C05">
              <w:rPr>
                <w:rFonts w:eastAsia="Calibri"/>
                <w:sz w:val="24"/>
                <w:szCs w:val="24"/>
              </w:rPr>
              <w:t xml:space="preserve"> </w:t>
            </w:r>
            <w:r w:rsidRPr="003B1C05">
              <w:rPr>
                <w:bCs/>
                <w:sz w:val="24"/>
                <w:szCs w:val="24"/>
              </w:rPr>
              <w:t>min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74A1" w:rsidRPr="003B1C05" w:rsidRDefault="002E74A1" w:rsidP="00D33BDF">
            <w:pPr>
              <w:spacing w:after="0"/>
              <w:rPr>
                <w:b/>
                <w:bCs/>
                <w:sz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3B1C05" w:rsidRDefault="002E74A1" w:rsidP="00D33BDF">
            <w:pPr>
              <w:spacing w:after="0"/>
              <w:rPr>
                <w:b/>
                <w:bCs/>
                <w:sz w:val="28"/>
              </w:rPr>
            </w:pPr>
          </w:p>
        </w:tc>
      </w:tr>
    </w:tbl>
    <w:p w:rsidR="002E74A1" w:rsidRPr="00B54981" w:rsidRDefault="002E74A1" w:rsidP="002E74A1">
      <w:pPr>
        <w:pBdr>
          <w:top w:val="single" w:sz="4" w:space="1" w:color="auto"/>
          <w:bottom w:val="single" w:sz="4" w:space="1" w:color="auto"/>
        </w:pBd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B54981">
        <w:rPr>
          <w:rFonts w:ascii="Arial" w:hAnsi="Arial" w:cs="Arial"/>
          <w:b/>
          <w:sz w:val="20"/>
          <w:szCs w:val="20"/>
        </w:rPr>
        <w:t xml:space="preserve">Grille d’évaluation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696"/>
        <w:gridCol w:w="1673"/>
        <w:gridCol w:w="4543"/>
        <w:gridCol w:w="1251"/>
        <w:gridCol w:w="1610"/>
      </w:tblGrid>
      <w:tr w:rsidR="002E74A1" w:rsidTr="00D33BDF">
        <w:trPr>
          <w:trHeight w:val="636"/>
          <w:jc w:val="center"/>
        </w:trPr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Default="002E74A1" w:rsidP="00D33BDF">
            <w:pPr>
              <w:rPr>
                <w:b/>
              </w:rPr>
            </w:pPr>
            <w:r>
              <w:sym w:font="Wingdings" w:char="008D"/>
            </w:r>
            <w:r>
              <w:rPr>
                <w:b/>
              </w:rPr>
              <w:t xml:space="preserve"> Évaluation</w:t>
            </w:r>
            <w:r>
              <w:rPr>
                <w:rStyle w:val="Appelnotedebasdep"/>
                <w:b/>
              </w:rPr>
              <w:footnoteReference w:id="3"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Default="002E74A1" w:rsidP="00D33BDF">
            <w:pPr>
              <w:jc w:val="center"/>
              <w:rPr>
                <w:b/>
              </w:rPr>
            </w:pPr>
            <w:r>
              <w:rPr>
                <w:b/>
              </w:rPr>
              <w:t>Compétences</w:t>
            </w:r>
            <w:r>
              <w:rPr>
                <w:rStyle w:val="Appelnotedebasdep"/>
              </w:rPr>
              <w:footnoteReference w:id="4"/>
            </w:r>
            <w:r>
              <w:rPr>
                <w:b/>
              </w:rPr>
              <w:t xml:space="preserve"> 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Default="002E74A1" w:rsidP="00D33BDF">
            <w:pPr>
              <w:jc w:val="center"/>
              <w:rPr>
                <w:b/>
              </w:rPr>
            </w:pPr>
            <w:r>
              <w:rPr>
                <w:b/>
              </w:rPr>
              <w:t>Aptitudes à vérifier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Default="002E74A1" w:rsidP="00D33BDF">
            <w:pPr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Default="002E74A1" w:rsidP="00D33BD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Appréciation</w:t>
            </w:r>
          </w:p>
          <w:p w:rsidR="002E74A1" w:rsidRDefault="002E74A1" w:rsidP="00D33BD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du niveau d'acquisition</w:t>
            </w:r>
            <w:r>
              <w:rPr>
                <w:rStyle w:val="Appelnotedebasdep"/>
              </w:rPr>
              <w:footnoteReference w:id="5"/>
            </w:r>
          </w:p>
        </w:tc>
      </w:tr>
      <w:tr w:rsidR="002E74A1" w:rsidTr="00D33BDF">
        <w:trPr>
          <w:trHeight w:val="86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Default="002E74A1" w:rsidP="00D33BDF">
            <w:pPr>
              <w:jc w:val="center"/>
              <w:rPr>
                <w:b/>
              </w:rPr>
            </w:pPr>
            <w:r>
              <w:rPr>
                <w:b/>
              </w:rPr>
              <w:t>Activité expérimentale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solid" w:color="FFFFFF" w:fill="auto"/>
            <w:vAlign w:val="center"/>
          </w:tcPr>
          <w:p w:rsidR="002E74A1" w:rsidRDefault="002E74A1" w:rsidP="00D33BD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S'approprier</w:t>
            </w:r>
          </w:p>
        </w:tc>
        <w:tc>
          <w:tcPr>
            <w:tcW w:w="454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E74A1" w:rsidRPr="00A83183" w:rsidRDefault="002E74A1" w:rsidP="002E74A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 w:rsidRPr="00A83183">
              <w:rPr>
                <w:sz w:val="16"/>
                <w:szCs w:val="16"/>
              </w:rPr>
              <w:t>rechercher, extraire et organiser l'information utile,</w:t>
            </w:r>
          </w:p>
          <w:p w:rsidR="002E74A1" w:rsidRPr="00A83183" w:rsidRDefault="002E74A1" w:rsidP="002E74A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 w:rsidRPr="00A83183">
              <w:rPr>
                <w:sz w:val="16"/>
                <w:szCs w:val="16"/>
              </w:rPr>
              <w:t>comprendre la problématique du travail à réaliser,</w:t>
            </w:r>
          </w:p>
          <w:p w:rsidR="002E74A1" w:rsidRPr="00A83183" w:rsidRDefault="002E74A1" w:rsidP="002E74A1">
            <w:pPr>
              <w:pStyle w:val="Paragraphedeliste"/>
              <w:numPr>
                <w:ilvl w:val="0"/>
                <w:numId w:val="4"/>
              </w:numPr>
              <w:spacing w:after="0"/>
              <w:rPr>
                <w:sz w:val="16"/>
                <w:szCs w:val="16"/>
              </w:rPr>
            </w:pPr>
            <w:r w:rsidRPr="00A83183">
              <w:rPr>
                <w:sz w:val="16"/>
                <w:szCs w:val="16"/>
              </w:rPr>
              <w:t>montrer qu'il connaît le vocabulaire, les symboles, les grandeurs, les unités mises en œuvre.</w:t>
            </w:r>
          </w:p>
        </w:tc>
        <w:tc>
          <w:tcPr>
            <w:tcW w:w="125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E74A1" w:rsidRPr="007843F8" w:rsidRDefault="002E74A1" w:rsidP="00D33BD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843F8">
              <w:rPr>
                <w:rFonts w:cs="Arial"/>
                <w:b/>
                <w:sz w:val="18"/>
                <w:szCs w:val="18"/>
              </w:rPr>
              <w:t>1.1)</w:t>
            </w:r>
          </w:p>
          <w:p w:rsidR="002E74A1" w:rsidRPr="007843F8" w:rsidRDefault="002E74A1" w:rsidP="00D33BD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843F8">
              <w:rPr>
                <w:rFonts w:cs="Arial"/>
                <w:b/>
                <w:sz w:val="18"/>
                <w:szCs w:val="18"/>
              </w:rPr>
              <w:t>1.8)</w:t>
            </w:r>
          </w:p>
          <w:p w:rsidR="002E74A1" w:rsidRPr="007843F8" w:rsidRDefault="002E74A1" w:rsidP="00D33BD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843F8">
              <w:rPr>
                <w:rFonts w:cs="Arial"/>
                <w:b/>
                <w:sz w:val="18"/>
                <w:szCs w:val="18"/>
              </w:rPr>
              <w:t>2.1)</w:t>
            </w:r>
          </w:p>
          <w:p w:rsidR="002E74A1" w:rsidRPr="007843F8" w:rsidRDefault="002E74A1" w:rsidP="00D33BD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843F8">
              <w:rPr>
                <w:rFonts w:cs="Arial"/>
                <w:b/>
                <w:sz w:val="18"/>
                <w:szCs w:val="18"/>
              </w:rPr>
              <w:t>2.2)</w:t>
            </w:r>
          </w:p>
          <w:p w:rsidR="002E74A1" w:rsidRPr="007843F8" w:rsidRDefault="002E74A1" w:rsidP="00D33BD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843F8">
              <w:rPr>
                <w:rFonts w:cs="Arial"/>
                <w:b/>
                <w:sz w:val="18"/>
                <w:szCs w:val="18"/>
              </w:rPr>
              <w:t>2.3)</w:t>
            </w:r>
          </w:p>
        </w:tc>
        <w:tc>
          <w:tcPr>
            <w:tcW w:w="161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E74A1" w:rsidRPr="007843F8" w:rsidRDefault="00097D6F" w:rsidP="00D33BDF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/1</w:t>
            </w:r>
          </w:p>
        </w:tc>
      </w:tr>
      <w:tr w:rsidR="002E74A1" w:rsidTr="00D33BDF">
        <w:trPr>
          <w:trHeight w:val="10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Default="002E74A1" w:rsidP="00D33BDF">
            <w:pPr>
              <w:rPr>
                <w:b/>
              </w:rPr>
            </w:pPr>
          </w:p>
        </w:tc>
        <w:tc>
          <w:tcPr>
            <w:tcW w:w="16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solid" w:color="FFFFFF" w:fill="auto"/>
            <w:vAlign w:val="center"/>
          </w:tcPr>
          <w:p w:rsidR="002E74A1" w:rsidRDefault="002E74A1" w:rsidP="00D33BD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Analyser</w:t>
            </w:r>
          </w:p>
        </w:tc>
        <w:tc>
          <w:tcPr>
            <w:tcW w:w="4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E74A1" w:rsidRPr="00A83183" w:rsidRDefault="002E74A1" w:rsidP="002E74A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A83183">
              <w:rPr>
                <w:sz w:val="16"/>
                <w:szCs w:val="16"/>
              </w:rPr>
              <w:t>analyser la situation avant de réaliser une expérience,</w:t>
            </w:r>
          </w:p>
          <w:p w:rsidR="002E74A1" w:rsidRPr="00A83183" w:rsidRDefault="002E74A1" w:rsidP="002E74A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A83183">
              <w:rPr>
                <w:sz w:val="16"/>
                <w:szCs w:val="16"/>
              </w:rPr>
              <w:t>formuler une hypothèse,</w:t>
            </w:r>
          </w:p>
          <w:p w:rsidR="002E74A1" w:rsidRPr="00A83183" w:rsidRDefault="002E74A1" w:rsidP="002E74A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A83183">
              <w:rPr>
                <w:sz w:val="16"/>
                <w:szCs w:val="16"/>
              </w:rPr>
              <w:t xml:space="preserve">proposer une modélisation, </w:t>
            </w:r>
          </w:p>
          <w:p w:rsidR="002E74A1" w:rsidRPr="00A83183" w:rsidRDefault="002E74A1" w:rsidP="002E74A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A83183">
              <w:rPr>
                <w:sz w:val="16"/>
                <w:szCs w:val="16"/>
              </w:rPr>
              <w:t>choisir un protocole ou le matériel / dispositif expérimental.</w:t>
            </w:r>
          </w:p>
        </w:tc>
        <w:tc>
          <w:tcPr>
            <w:tcW w:w="125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E74A1" w:rsidRPr="007843F8" w:rsidRDefault="002E74A1" w:rsidP="00D33BD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843F8">
              <w:rPr>
                <w:rFonts w:cs="Arial"/>
                <w:b/>
                <w:sz w:val="18"/>
                <w:szCs w:val="18"/>
              </w:rPr>
              <w:t>1.1)</w:t>
            </w:r>
          </w:p>
          <w:p w:rsidR="002E74A1" w:rsidRPr="007843F8" w:rsidRDefault="002E74A1" w:rsidP="00D33BD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843F8">
              <w:rPr>
                <w:rFonts w:cs="Arial"/>
                <w:b/>
                <w:sz w:val="18"/>
                <w:szCs w:val="18"/>
              </w:rPr>
              <w:t>1.7)</w:t>
            </w:r>
          </w:p>
        </w:tc>
        <w:tc>
          <w:tcPr>
            <w:tcW w:w="16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E74A1" w:rsidRPr="007843F8" w:rsidRDefault="00097D6F" w:rsidP="00097D6F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/2</w:t>
            </w:r>
          </w:p>
        </w:tc>
      </w:tr>
      <w:tr w:rsidR="002E74A1" w:rsidTr="00D33BDF">
        <w:trPr>
          <w:trHeight w:val="11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Default="002E74A1" w:rsidP="00D33BDF">
            <w:pPr>
              <w:rPr>
                <w:b/>
              </w:rPr>
            </w:pPr>
          </w:p>
        </w:tc>
        <w:tc>
          <w:tcPr>
            <w:tcW w:w="16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solid" w:color="FFFFFF" w:fill="auto"/>
            <w:vAlign w:val="center"/>
          </w:tcPr>
          <w:p w:rsidR="002E74A1" w:rsidRDefault="002E74A1" w:rsidP="00D33BD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Réaliser</w:t>
            </w:r>
          </w:p>
        </w:tc>
        <w:tc>
          <w:tcPr>
            <w:tcW w:w="4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E74A1" w:rsidRPr="00A83183" w:rsidRDefault="002E74A1" w:rsidP="002E74A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 w:rsidRPr="00A83183">
              <w:rPr>
                <w:sz w:val="16"/>
                <w:szCs w:val="16"/>
              </w:rPr>
              <w:t>organiser son poste de travail,</w:t>
            </w:r>
          </w:p>
          <w:p w:rsidR="002E74A1" w:rsidRPr="00A83183" w:rsidRDefault="002E74A1" w:rsidP="002E74A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 w:rsidRPr="00A83183">
              <w:rPr>
                <w:sz w:val="16"/>
                <w:szCs w:val="16"/>
              </w:rPr>
              <w:t>mettre en œuvre un protocole expérimental,</w:t>
            </w:r>
          </w:p>
          <w:p w:rsidR="002E74A1" w:rsidRPr="00A83183" w:rsidRDefault="002E74A1" w:rsidP="002E74A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 w:rsidRPr="00A83183">
              <w:rPr>
                <w:sz w:val="16"/>
                <w:szCs w:val="16"/>
              </w:rPr>
              <w:t>utiliser le matériel choisi ou mis à sa disposition,</w:t>
            </w:r>
          </w:p>
          <w:p w:rsidR="002E74A1" w:rsidRPr="00A83183" w:rsidRDefault="002E74A1" w:rsidP="002E74A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 w:rsidRPr="00A83183">
              <w:rPr>
                <w:sz w:val="16"/>
                <w:szCs w:val="16"/>
              </w:rPr>
              <w:t>manipuler  avec assurance dans le respect des règles élémentaires de sécurité.</w:t>
            </w:r>
          </w:p>
        </w:tc>
        <w:tc>
          <w:tcPr>
            <w:tcW w:w="125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E74A1" w:rsidRPr="007843F8" w:rsidRDefault="002E74A1" w:rsidP="00D33BD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843F8">
              <w:rPr>
                <w:rFonts w:cs="Arial"/>
                <w:b/>
                <w:sz w:val="18"/>
                <w:szCs w:val="18"/>
              </w:rPr>
              <w:t>1.1)</w:t>
            </w:r>
          </w:p>
          <w:p w:rsidR="002E74A1" w:rsidRPr="007843F8" w:rsidRDefault="002E74A1" w:rsidP="00D33BD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843F8">
              <w:rPr>
                <w:rFonts w:cs="Arial"/>
                <w:b/>
                <w:sz w:val="18"/>
                <w:szCs w:val="18"/>
              </w:rPr>
              <w:t>1.2)</w:t>
            </w:r>
          </w:p>
          <w:p w:rsidR="002E74A1" w:rsidRPr="007843F8" w:rsidRDefault="002E74A1" w:rsidP="00D33BD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843F8">
              <w:rPr>
                <w:rFonts w:cs="Arial"/>
                <w:b/>
                <w:sz w:val="18"/>
                <w:szCs w:val="18"/>
              </w:rPr>
              <w:t>1.3)</w:t>
            </w:r>
          </w:p>
          <w:p w:rsidR="002E74A1" w:rsidRPr="007843F8" w:rsidRDefault="002E74A1" w:rsidP="00D33BD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843F8">
              <w:rPr>
                <w:rFonts w:cs="Arial"/>
                <w:b/>
                <w:sz w:val="18"/>
                <w:szCs w:val="18"/>
              </w:rPr>
              <w:t>1.4)</w:t>
            </w:r>
          </w:p>
          <w:p w:rsidR="002E74A1" w:rsidRPr="007843F8" w:rsidRDefault="002E74A1" w:rsidP="00D33BD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843F8">
              <w:rPr>
                <w:rFonts w:cs="Arial"/>
                <w:b/>
                <w:sz w:val="18"/>
                <w:szCs w:val="18"/>
              </w:rPr>
              <w:t>1.5)</w:t>
            </w:r>
          </w:p>
          <w:p w:rsidR="002E74A1" w:rsidRPr="007843F8" w:rsidRDefault="002E74A1" w:rsidP="00D33BD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843F8">
              <w:rPr>
                <w:rFonts w:cs="Arial"/>
                <w:b/>
                <w:sz w:val="18"/>
                <w:szCs w:val="18"/>
              </w:rPr>
              <w:t>1.6)</w:t>
            </w:r>
          </w:p>
        </w:tc>
        <w:tc>
          <w:tcPr>
            <w:tcW w:w="16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E74A1" w:rsidRPr="007843F8" w:rsidRDefault="00097D6F" w:rsidP="00097D6F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/</w:t>
            </w:r>
            <w:r w:rsidR="002E74A1" w:rsidRPr="007843F8">
              <w:rPr>
                <w:rFonts w:cs="Arial"/>
                <w:b/>
                <w:sz w:val="18"/>
                <w:szCs w:val="18"/>
              </w:rPr>
              <w:t>2</w:t>
            </w:r>
          </w:p>
        </w:tc>
      </w:tr>
      <w:tr w:rsidR="002E74A1" w:rsidTr="00D33BDF">
        <w:trPr>
          <w:trHeight w:val="10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Default="002E74A1" w:rsidP="00D33BDF">
            <w:pPr>
              <w:rPr>
                <w:b/>
              </w:rPr>
            </w:pPr>
          </w:p>
        </w:tc>
        <w:tc>
          <w:tcPr>
            <w:tcW w:w="16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solid" w:color="FFFFFF" w:fill="auto"/>
            <w:vAlign w:val="center"/>
          </w:tcPr>
          <w:p w:rsidR="002E74A1" w:rsidRDefault="002E74A1" w:rsidP="00D33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Valider</w:t>
            </w:r>
          </w:p>
        </w:tc>
        <w:tc>
          <w:tcPr>
            <w:tcW w:w="4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E74A1" w:rsidRPr="00A83183" w:rsidRDefault="002E74A1" w:rsidP="002E74A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</w:rPr>
            </w:pPr>
            <w:r w:rsidRPr="00A83183">
              <w:rPr>
                <w:sz w:val="16"/>
                <w:szCs w:val="16"/>
              </w:rPr>
              <w:t>exploiter et interpréter des observations, des mesures,</w:t>
            </w:r>
          </w:p>
          <w:p w:rsidR="002E74A1" w:rsidRPr="00A83183" w:rsidRDefault="002E74A1" w:rsidP="002E74A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</w:rPr>
            </w:pPr>
            <w:r w:rsidRPr="00A83183">
              <w:rPr>
                <w:sz w:val="16"/>
                <w:szCs w:val="16"/>
              </w:rPr>
              <w:t>vérifier les résultats obtenus,</w:t>
            </w:r>
          </w:p>
          <w:p w:rsidR="002E74A1" w:rsidRPr="00A83183" w:rsidRDefault="002E74A1" w:rsidP="002E74A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szCs w:val="18"/>
              </w:rPr>
            </w:pPr>
            <w:r w:rsidRPr="00A83183">
              <w:rPr>
                <w:sz w:val="16"/>
                <w:szCs w:val="16"/>
              </w:rPr>
              <w:t>valider ou infirmer une information, une hypothèse, une propriété, une loi …</w:t>
            </w:r>
          </w:p>
        </w:tc>
        <w:tc>
          <w:tcPr>
            <w:tcW w:w="125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E74A1" w:rsidRPr="007843F8" w:rsidRDefault="002E74A1" w:rsidP="00D33BD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843F8">
              <w:rPr>
                <w:rFonts w:cs="Arial"/>
                <w:b/>
                <w:sz w:val="18"/>
                <w:szCs w:val="18"/>
              </w:rPr>
              <w:t>1.4)</w:t>
            </w:r>
          </w:p>
          <w:p w:rsidR="002E74A1" w:rsidRPr="007843F8" w:rsidRDefault="002E74A1" w:rsidP="00D33BD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843F8">
              <w:rPr>
                <w:rFonts w:cs="Arial"/>
                <w:b/>
                <w:sz w:val="18"/>
                <w:szCs w:val="18"/>
              </w:rPr>
              <w:t>1.6)</w:t>
            </w:r>
          </w:p>
          <w:p w:rsidR="002E74A1" w:rsidRPr="007843F8" w:rsidRDefault="002E74A1" w:rsidP="00D33BD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843F8">
              <w:rPr>
                <w:rFonts w:cs="Arial"/>
                <w:b/>
                <w:sz w:val="18"/>
                <w:szCs w:val="18"/>
              </w:rPr>
              <w:t>1.8)</w:t>
            </w:r>
          </w:p>
        </w:tc>
        <w:tc>
          <w:tcPr>
            <w:tcW w:w="16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7843F8" w:rsidRDefault="00097D6F" w:rsidP="00D33BDF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/2</w:t>
            </w:r>
          </w:p>
        </w:tc>
      </w:tr>
      <w:tr w:rsidR="002E74A1" w:rsidTr="00D33BDF">
        <w:trPr>
          <w:trHeight w:val="284"/>
          <w:jc w:val="center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7843F8" w:rsidRDefault="002E74A1" w:rsidP="00D33BDF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7843F8" w:rsidRDefault="002E74A1" w:rsidP="00D33BDF">
            <w:pPr>
              <w:jc w:val="center"/>
              <w:rPr>
                <w:b/>
                <w:sz w:val="24"/>
                <w:szCs w:val="24"/>
              </w:rPr>
            </w:pPr>
            <w:r w:rsidRPr="007843F8">
              <w:rPr>
                <w:b/>
                <w:sz w:val="24"/>
                <w:szCs w:val="24"/>
              </w:rPr>
              <w:t>/ 7</w:t>
            </w:r>
          </w:p>
        </w:tc>
      </w:tr>
      <w:tr w:rsidR="002E74A1" w:rsidTr="00D33BDF">
        <w:trPr>
          <w:trHeight w:val="101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Default="002E74A1" w:rsidP="00D33BDF">
            <w:pPr>
              <w:jc w:val="center"/>
              <w:rPr>
                <w:b/>
              </w:rPr>
            </w:pPr>
            <w:r>
              <w:rPr>
                <w:b/>
              </w:rPr>
              <w:t>Compte rendu écrit et oral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solid" w:color="FFFFFF" w:fill="auto"/>
            <w:vAlign w:val="center"/>
          </w:tcPr>
          <w:p w:rsidR="002E74A1" w:rsidRDefault="002E74A1" w:rsidP="00D33BDF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Communiquer</w:t>
            </w:r>
          </w:p>
        </w:tc>
        <w:tc>
          <w:tcPr>
            <w:tcW w:w="4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E74A1" w:rsidRDefault="002E74A1" w:rsidP="002E74A1">
            <w:pPr>
              <w:numPr>
                <w:ilvl w:val="0"/>
                <w:numId w:val="2"/>
              </w:numPr>
              <w:tabs>
                <w:tab w:val="num" w:pos="202"/>
              </w:tabs>
              <w:spacing w:after="0" w:line="240" w:lineRule="auto"/>
              <w:ind w:left="202" w:hanging="202"/>
              <w:rPr>
                <w:sz w:val="16"/>
              </w:rPr>
            </w:pPr>
            <w:r>
              <w:rPr>
                <w:sz w:val="16"/>
              </w:rPr>
              <w:t>rendre compte d'observation et des résultats des travaux réalisés,</w:t>
            </w:r>
          </w:p>
          <w:p w:rsidR="002E74A1" w:rsidRDefault="002E74A1" w:rsidP="002E74A1">
            <w:pPr>
              <w:numPr>
                <w:ilvl w:val="0"/>
                <w:numId w:val="2"/>
              </w:numPr>
              <w:tabs>
                <w:tab w:val="num" w:pos="202"/>
              </w:tabs>
              <w:spacing w:after="0" w:line="240" w:lineRule="auto"/>
              <w:ind w:left="204" w:hanging="204"/>
              <w:rPr>
                <w:i/>
              </w:rPr>
            </w:pPr>
            <w:r>
              <w:rPr>
                <w:sz w:val="16"/>
              </w:rPr>
              <w:t>présenter, formuler une conclusion, expliquer, représenter, argumenter, commenter.</w:t>
            </w:r>
          </w:p>
        </w:tc>
        <w:tc>
          <w:tcPr>
            <w:tcW w:w="125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E74A1" w:rsidRPr="007843F8" w:rsidRDefault="002E74A1" w:rsidP="00D33BD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843F8">
              <w:rPr>
                <w:rFonts w:cs="Arial"/>
                <w:b/>
                <w:sz w:val="18"/>
                <w:szCs w:val="18"/>
              </w:rPr>
              <w:t>1.1)</w:t>
            </w:r>
          </w:p>
          <w:p w:rsidR="002E74A1" w:rsidRPr="007843F8" w:rsidRDefault="002E74A1" w:rsidP="00D33BD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843F8">
              <w:rPr>
                <w:rFonts w:cs="Arial"/>
                <w:b/>
                <w:sz w:val="18"/>
                <w:szCs w:val="18"/>
              </w:rPr>
              <w:t>2.1)</w:t>
            </w:r>
          </w:p>
          <w:p w:rsidR="002E74A1" w:rsidRPr="007843F8" w:rsidRDefault="002E74A1" w:rsidP="00D33BD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843F8">
              <w:rPr>
                <w:rFonts w:cs="Arial"/>
                <w:b/>
                <w:sz w:val="18"/>
                <w:szCs w:val="18"/>
              </w:rPr>
              <w:t>2.2)</w:t>
            </w:r>
          </w:p>
          <w:p w:rsidR="002E74A1" w:rsidRPr="007843F8" w:rsidRDefault="002E74A1" w:rsidP="00D33BD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843F8">
              <w:rPr>
                <w:rFonts w:cs="Arial"/>
                <w:b/>
                <w:sz w:val="18"/>
                <w:szCs w:val="18"/>
              </w:rPr>
              <w:t>2.3)</w:t>
            </w:r>
          </w:p>
        </w:tc>
        <w:tc>
          <w:tcPr>
            <w:tcW w:w="16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Pr="007843F8" w:rsidRDefault="002E74A1" w:rsidP="00D33BD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E74A1" w:rsidTr="00D33BDF">
        <w:trPr>
          <w:trHeight w:val="284"/>
          <w:jc w:val="center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Default="002E74A1" w:rsidP="00D33BDF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A1" w:rsidRDefault="002E74A1" w:rsidP="00D33B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 3</w:t>
            </w:r>
          </w:p>
        </w:tc>
      </w:tr>
      <w:tr w:rsidR="002E74A1" w:rsidTr="00D33BDF">
        <w:trPr>
          <w:trHeight w:val="397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4A1" w:rsidRDefault="002E74A1" w:rsidP="00D33BDF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4A1" w:rsidRDefault="002E74A1" w:rsidP="00D33BDF">
            <w:pPr>
              <w:spacing w:before="60" w:after="60"/>
              <w:jc w:val="center"/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74A1" w:rsidRDefault="002E74A1" w:rsidP="00D33BDF">
            <w:pPr>
              <w:spacing w:before="60" w:after="6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74A1" w:rsidRDefault="002E74A1" w:rsidP="00D33BD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74A1" w:rsidRDefault="002E74A1" w:rsidP="00D33BDF">
            <w:pPr>
              <w:spacing w:before="60" w:after="60"/>
              <w:ind w:left="273" w:right="-1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 10</w:t>
            </w:r>
          </w:p>
        </w:tc>
      </w:tr>
    </w:tbl>
    <w:p w:rsidR="002E74A1" w:rsidRDefault="002E74A1" w:rsidP="002E74A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E74A1" w:rsidRPr="00B307CF" w:rsidRDefault="002E74A1" w:rsidP="002E74A1">
      <w:pPr>
        <w:pBdr>
          <w:top w:val="single" w:sz="4" w:space="1" w:color="auto"/>
          <w:bottom w:val="single" w:sz="4" w:space="1" w:color="auto"/>
        </w:pBdr>
        <w:tabs>
          <w:tab w:val="center" w:pos="5386"/>
          <w:tab w:val="right" w:pos="10772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307CF">
        <w:rPr>
          <w:rFonts w:ascii="Arial" w:hAnsi="Arial" w:cs="Arial"/>
          <w:b/>
          <w:sz w:val="24"/>
          <w:szCs w:val="24"/>
        </w:rPr>
        <w:t>Grille chronologique d’évaluation pendant l’épreuve</w:t>
      </w:r>
    </w:p>
    <w:tbl>
      <w:tblPr>
        <w:tblW w:w="5000" w:type="pct"/>
        <w:jc w:val="center"/>
        <w:tblInd w:w="-2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028"/>
        <w:gridCol w:w="1417"/>
        <w:gridCol w:w="1700"/>
        <w:gridCol w:w="4678"/>
        <w:gridCol w:w="871"/>
      </w:tblGrid>
      <w:tr w:rsidR="002E74A1" w:rsidTr="00F13D0F">
        <w:trPr>
          <w:cantSplit/>
          <w:trHeight w:val="703"/>
          <w:jc w:val="center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4A1" w:rsidRPr="00C90B75" w:rsidRDefault="002E74A1" w:rsidP="00D33BDF">
            <w:pPr>
              <w:spacing w:after="0"/>
              <w:jc w:val="center"/>
              <w:rPr>
                <w:b/>
              </w:rPr>
            </w:pPr>
            <w:r w:rsidRPr="00C90B75">
              <w:rPr>
                <w:b/>
              </w:rPr>
              <w:t>Appels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4A1" w:rsidRPr="00C90B75" w:rsidRDefault="002E74A1" w:rsidP="00D33BDF">
            <w:pPr>
              <w:spacing w:after="0"/>
              <w:jc w:val="center"/>
              <w:rPr>
                <w:b/>
              </w:rPr>
            </w:pPr>
            <w:r w:rsidRPr="00C90B75">
              <w:rPr>
                <w:b/>
              </w:rPr>
              <w:t>Questions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4A1" w:rsidRPr="00C90B75" w:rsidRDefault="002E74A1" w:rsidP="00D33BDF">
            <w:pPr>
              <w:spacing w:after="0"/>
              <w:jc w:val="center"/>
              <w:rPr>
                <w:b/>
              </w:rPr>
            </w:pPr>
            <w:r w:rsidRPr="00C90B75">
              <w:rPr>
                <w:b/>
              </w:rPr>
              <w:t>Compétences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4A1" w:rsidRDefault="002E74A1" w:rsidP="00D33BD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Attendus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4A1" w:rsidRDefault="002E74A1" w:rsidP="00D33BD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Barème</w:t>
            </w:r>
          </w:p>
        </w:tc>
      </w:tr>
      <w:tr w:rsidR="002E74A1" w:rsidTr="00F13D0F">
        <w:trPr>
          <w:cantSplit/>
          <w:trHeight w:val="852"/>
          <w:jc w:val="center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4A1" w:rsidRPr="00C90B75" w:rsidRDefault="002E74A1" w:rsidP="00D33BDF">
            <w:pPr>
              <w:jc w:val="center"/>
              <w:rPr>
                <w:b/>
                <w:szCs w:val="18"/>
              </w:rPr>
            </w:pPr>
            <w:r w:rsidRPr="00C90B75">
              <w:rPr>
                <w:b/>
                <w:sz w:val="20"/>
                <w:szCs w:val="18"/>
              </w:rPr>
              <w:t>n°1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4A1" w:rsidRPr="00C90B75" w:rsidRDefault="002E74A1" w:rsidP="00D33BDF">
            <w:pPr>
              <w:jc w:val="center"/>
              <w:rPr>
                <w:b/>
                <w:szCs w:val="18"/>
              </w:rPr>
            </w:pPr>
            <w:r w:rsidRPr="00C90B75">
              <w:rPr>
                <w:b/>
                <w:szCs w:val="18"/>
              </w:rPr>
              <w:t>1.1)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74A1" w:rsidRPr="00C90B75" w:rsidRDefault="002E74A1" w:rsidP="00D33BDF">
            <w:pPr>
              <w:jc w:val="center"/>
              <w:rPr>
                <w:b/>
                <w:szCs w:val="18"/>
              </w:rPr>
            </w:pPr>
            <w:r w:rsidRPr="00C90B75">
              <w:rPr>
                <w:b/>
                <w:szCs w:val="18"/>
              </w:rPr>
              <w:t>Communiquer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74A1" w:rsidRPr="00684565" w:rsidRDefault="00360A2A" w:rsidP="00D33B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Écrit</w:t>
            </w:r>
            <w:r w:rsidR="002E74A1">
              <w:rPr>
                <w:rFonts w:ascii="Calibri" w:hAnsi="Calibri" w:cs="Calibri"/>
                <w:color w:val="000000"/>
              </w:rPr>
              <w:t xml:space="preserve"> : l'expression écrite est de qualité(explication, vocabulaire utilisé, schématisation, représentation….)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74A1" w:rsidRPr="000B2DF9" w:rsidRDefault="002E74A1" w:rsidP="00D33BD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0.5</w:t>
            </w:r>
          </w:p>
        </w:tc>
      </w:tr>
      <w:tr w:rsidR="002E74A1" w:rsidTr="00F13D0F">
        <w:trPr>
          <w:cantSplit/>
          <w:trHeight w:val="615"/>
          <w:jc w:val="center"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4A1" w:rsidRPr="00C90B75" w:rsidRDefault="002E74A1" w:rsidP="00D33BD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4A1" w:rsidRPr="00C90B75" w:rsidRDefault="002E74A1" w:rsidP="00D33BD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74A1" w:rsidRPr="00C90B75" w:rsidRDefault="002E74A1" w:rsidP="00D33BD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74A1" w:rsidRPr="00684565" w:rsidRDefault="002E74A1" w:rsidP="00D33B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Oral : la communication, les explications et justifications confirment ou explicitent les traces écrites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74A1" w:rsidRDefault="002E74A1" w:rsidP="00D33BD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0.5</w:t>
            </w:r>
          </w:p>
        </w:tc>
      </w:tr>
      <w:tr w:rsidR="002E74A1" w:rsidTr="00F13D0F">
        <w:trPr>
          <w:cantSplit/>
          <w:trHeight w:val="615"/>
          <w:jc w:val="center"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4A1" w:rsidRPr="00C90B75" w:rsidRDefault="002E74A1" w:rsidP="00D33BD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4A1" w:rsidRPr="00C90B75" w:rsidRDefault="002E74A1" w:rsidP="00D33BD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E74A1" w:rsidRPr="00C90B75" w:rsidRDefault="002E74A1" w:rsidP="00D33BDF">
            <w:pPr>
              <w:jc w:val="center"/>
              <w:rPr>
                <w:b/>
                <w:sz w:val="20"/>
                <w:szCs w:val="18"/>
              </w:rPr>
            </w:pPr>
            <w:r w:rsidRPr="00C90B75">
              <w:rPr>
                <w:b/>
                <w:sz w:val="20"/>
                <w:szCs w:val="18"/>
              </w:rPr>
              <w:t>Analyser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E74A1" w:rsidRPr="00684565" w:rsidRDefault="002E74A1" w:rsidP="00D33B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 choix de matériel est pertinent (luxmètre, …..)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E74A1" w:rsidRDefault="002E74A1" w:rsidP="00D33BD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0.5</w:t>
            </w:r>
          </w:p>
        </w:tc>
      </w:tr>
      <w:tr w:rsidR="002E74A1" w:rsidTr="00F13D0F">
        <w:trPr>
          <w:cantSplit/>
          <w:trHeight w:val="615"/>
          <w:jc w:val="center"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4A1" w:rsidRPr="00C90B75" w:rsidRDefault="002E74A1" w:rsidP="00D33BD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4A1" w:rsidRPr="00C90B75" w:rsidRDefault="002E74A1" w:rsidP="00D33BD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E74A1" w:rsidRPr="00C90B75" w:rsidRDefault="002E74A1" w:rsidP="00D33BD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E74A1" w:rsidRPr="00684565" w:rsidRDefault="002E74A1" w:rsidP="00D33B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 montage proposé permet de mesurer un éclairement en fonction de la distance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E74A1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0.5</w:t>
            </w:r>
          </w:p>
        </w:tc>
      </w:tr>
      <w:tr w:rsidR="00097D6F" w:rsidTr="00F13D0F">
        <w:trPr>
          <w:cantSplit/>
          <w:trHeight w:val="125"/>
          <w:jc w:val="center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Cs w:val="18"/>
              </w:rPr>
            </w:pPr>
            <w:r w:rsidRPr="00C90B75">
              <w:rPr>
                <w:b/>
                <w:sz w:val="20"/>
                <w:szCs w:val="18"/>
              </w:rPr>
              <w:t>n°2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Cs w:val="18"/>
              </w:rPr>
            </w:pPr>
            <w:r w:rsidRPr="00C90B75">
              <w:rPr>
                <w:b/>
                <w:szCs w:val="18"/>
              </w:rPr>
              <w:t>1.2)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Cs w:val="18"/>
              </w:rPr>
            </w:pPr>
            <w:r w:rsidRPr="00C90B75">
              <w:rPr>
                <w:b/>
                <w:szCs w:val="18"/>
              </w:rPr>
              <w:t>Réaliser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D6F" w:rsidRPr="00684565" w:rsidRDefault="00097D6F" w:rsidP="00D33B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 montage est correctement réalisé e t les réglages de l'acquisition sont corrects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D6F" w:rsidRPr="000B2DF9" w:rsidRDefault="00097D6F" w:rsidP="00D33BD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0.5</w:t>
            </w:r>
          </w:p>
        </w:tc>
      </w:tr>
      <w:tr w:rsidR="00097D6F" w:rsidTr="00F13D0F">
        <w:trPr>
          <w:cantSplit/>
          <w:trHeight w:val="115"/>
          <w:jc w:val="center"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 w:rsidRPr="00C90B75">
              <w:rPr>
                <w:b/>
                <w:sz w:val="20"/>
                <w:szCs w:val="18"/>
              </w:rPr>
              <w:t>1.3)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 w:rsidRPr="00C90B75">
              <w:rPr>
                <w:b/>
                <w:szCs w:val="18"/>
              </w:rPr>
              <w:t>Réaliser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D6F" w:rsidRPr="00684565" w:rsidRDefault="00097D6F" w:rsidP="00D33B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L'acquisition a été correctement réalisée (distance tous les 10cm,….)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D6F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0.75</w:t>
            </w:r>
          </w:p>
        </w:tc>
      </w:tr>
      <w:tr w:rsidR="00097D6F" w:rsidTr="00C90B75">
        <w:trPr>
          <w:cantSplit/>
          <w:trHeight w:val="115"/>
          <w:jc w:val="center"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Pr="00C90B75" w:rsidRDefault="00097D6F" w:rsidP="00C90B75">
            <w:pPr>
              <w:jc w:val="center"/>
              <w:rPr>
                <w:b/>
                <w:sz w:val="20"/>
                <w:szCs w:val="18"/>
              </w:rPr>
            </w:pPr>
            <w:r w:rsidRPr="00C90B75">
              <w:rPr>
                <w:b/>
                <w:sz w:val="20"/>
                <w:szCs w:val="18"/>
              </w:rPr>
              <w:t>1.4)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 w:rsidRPr="00C90B75">
              <w:rPr>
                <w:b/>
                <w:szCs w:val="18"/>
              </w:rPr>
              <w:t>Analyser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97D6F" w:rsidRPr="007A4B54" w:rsidRDefault="00097D6F" w:rsidP="00F13D0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fonction de modélisation graphique a été judicieusement choisie et utilisée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97D6F" w:rsidRDefault="00097D6F" w:rsidP="00097D6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0.5</w:t>
            </w:r>
          </w:p>
        </w:tc>
      </w:tr>
      <w:tr w:rsidR="00097D6F" w:rsidTr="00F13D0F">
        <w:trPr>
          <w:cantSplit/>
          <w:trHeight w:val="115"/>
          <w:jc w:val="center"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 w:rsidRPr="00C90B75">
              <w:rPr>
                <w:b/>
                <w:sz w:val="20"/>
                <w:szCs w:val="18"/>
              </w:rPr>
              <w:t>Valider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7D6F" w:rsidRPr="007A4B54" w:rsidRDefault="00097D6F" w:rsidP="00D33BDF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  <w:r w:rsidRPr="007A4B54">
              <w:rPr>
                <w:rFonts w:ascii="Calibri" w:hAnsi="Calibri" w:cs="Calibri"/>
                <w:color w:val="000000" w:themeColor="text1"/>
              </w:rPr>
              <w:t>l'équation obtenue est cohérente avec la modélisation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7D6F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0.25</w:t>
            </w:r>
          </w:p>
        </w:tc>
      </w:tr>
      <w:tr w:rsidR="00097D6F" w:rsidTr="00C90B75">
        <w:trPr>
          <w:cantSplit/>
          <w:trHeight w:val="115"/>
          <w:jc w:val="center"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 w:rsidRPr="00C90B75">
              <w:rPr>
                <w:b/>
                <w:sz w:val="20"/>
                <w:szCs w:val="18"/>
              </w:rPr>
              <w:t>1.5)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 w:rsidRPr="00C90B75">
              <w:rPr>
                <w:b/>
                <w:szCs w:val="18"/>
              </w:rPr>
              <w:t>Analyser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97D6F" w:rsidRPr="007A4B54" w:rsidRDefault="00097D6F" w:rsidP="00D33BDF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Émettre une hypothèse justifiée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97D6F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0.5</w:t>
            </w:r>
          </w:p>
        </w:tc>
      </w:tr>
      <w:tr w:rsidR="00097D6F" w:rsidTr="00C90B75">
        <w:trPr>
          <w:cantSplit/>
          <w:trHeight w:val="115"/>
          <w:jc w:val="center"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Cs w:val="18"/>
              </w:rPr>
            </w:pPr>
            <w:r w:rsidRPr="00C90B75">
              <w:rPr>
                <w:b/>
                <w:szCs w:val="18"/>
              </w:rPr>
              <w:t>Valider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7D6F" w:rsidRDefault="00097D6F" w:rsidP="00D33B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L’hypothèse choisie a été correctement confirmée ou infirmée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7D6F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0.5</w:t>
            </w:r>
          </w:p>
        </w:tc>
      </w:tr>
      <w:tr w:rsidR="00097D6F" w:rsidTr="00F13D0F">
        <w:trPr>
          <w:cantSplit/>
          <w:trHeight w:val="115"/>
          <w:jc w:val="center"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 w:rsidRPr="00C90B75">
              <w:rPr>
                <w:b/>
                <w:sz w:val="20"/>
                <w:szCs w:val="18"/>
              </w:rPr>
              <w:t>1.6)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 w:rsidRPr="00C90B75">
              <w:rPr>
                <w:b/>
                <w:szCs w:val="18"/>
              </w:rPr>
              <w:t>Réaliser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D6F" w:rsidRPr="007A4B54" w:rsidRDefault="00097D6F" w:rsidP="00D33B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Mesure correctement réalisée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D6F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0.25</w:t>
            </w:r>
          </w:p>
        </w:tc>
      </w:tr>
      <w:tr w:rsidR="00097D6F" w:rsidTr="00F13D0F">
        <w:trPr>
          <w:cantSplit/>
          <w:trHeight w:val="115"/>
          <w:jc w:val="center"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</w:p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 w:rsidRPr="00C90B75">
              <w:rPr>
                <w:b/>
                <w:sz w:val="20"/>
                <w:szCs w:val="18"/>
              </w:rPr>
              <w:t>1.7)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 w:rsidRPr="00C90B75">
              <w:rPr>
                <w:b/>
                <w:sz w:val="20"/>
                <w:szCs w:val="18"/>
              </w:rPr>
              <w:t>Valider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7D6F" w:rsidRPr="007A4B54" w:rsidRDefault="00097D6F" w:rsidP="00D33BDF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  <w:r w:rsidRPr="007A4B54">
              <w:rPr>
                <w:rFonts w:ascii="Calibri" w:hAnsi="Calibri" w:cs="Calibri"/>
                <w:color w:val="000000" w:themeColor="text1"/>
              </w:rPr>
              <w:t>l'équation obtenue est cohérente avec la modélisation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7D6F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0.25</w:t>
            </w:r>
          </w:p>
        </w:tc>
      </w:tr>
      <w:tr w:rsidR="00097D6F" w:rsidTr="00C90B75">
        <w:trPr>
          <w:cantSplit/>
          <w:trHeight w:val="115"/>
          <w:jc w:val="center"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Réaliser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D6F" w:rsidRPr="007A4B54" w:rsidRDefault="00097D6F" w:rsidP="00C90B75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Outil pointeur correctement utilisé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D6F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0.5</w:t>
            </w:r>
          </w:p>
        </w:tc>
      </w:tr>
      <w:tr w:rsidR="00097D6F" w:rsidTr="00F13D0F">
        <w:trPr>
          <w:cantSplit/>
          <w:trHeight w:val="115"/>
          <w:jc w:val="center"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 w:rsidRPr="00C90B75">
              <w:rPr>
                <w:b/>
                <w:sz w:val="20"/>
                <w:szCs w:val="18"/>
              </w:rPr>
              <w:t>1.8)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 w:rsidRPr="00C90B75">
              <w:rPr>
                <w:b/>
                <w:sz w:val="20"/>
                <w:szCs w:val="18"/>
              </w:rPr>
              <w:t>Valider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7D6F" w:rsidRPr="007A4B54" w:rsidRDefault="00097D6F" w:rsidP="00D33BDF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  <w:r w:rsidRPr="007A4B54">
              <w:rPr>
                <w:rFonts w:ascii="Calibri" w:hAnsi="Calibri" w:cs="Calibri"/>
                <w:color w:val="000000" w:themeColor="text1"/>
              </w:rPr>
              <w:t>Le candidat a répondu correctement à la problématique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7D6F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</w:tr>
      <w:tr w:rsidR="00097D6F" w:rsidTr="00F13D0F">
        <w:trPr>
          <w:cantSplit/>
          <w:trHeight w:val="115"/>
          <w:jc w:val="center"/>
        </w:trPr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 w:rsidRPr="00C90B75">
              <w:rPr>
                <w:b/>
                <w:sz w:val="20"/>
                <w:szCs w:val="18"/>
              </w:rPr>
              <w:t>n°3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</w:p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 w:rsidRPr="00C90B75">
              <w:rPr>
                <w:rFonts w:cs="Arial"/>
                <w:b/>
                <w:szCs w:val="18"/>
              </w:rPr>
              <w:t>2.1)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 w:rsidRPr="00C90B75">
              <w:rPr>
                <w:b/>
                <w:szCs w:val="18"/>
              </w:rPr>
              <w:t>Communiquer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7D6F" w:rsidRPr="007A4B54" w:rsidRDefault="00097D6F" w:rsidP="00D33B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Oral : la communication, les explications et justifications confirment ou explicitent les traces écrites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7D6F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0. 5</w:t>
            </w:r>
          </w:p>
        </w:tc>
      </w:tr>
      <w:tr w:rsidR="00097D6F" w:rsidTr="00F13D0F">
        <w:trPr>
          <w:cantSplit/>
          <w:trHeight w:val="115"/>
          <w:jc w:val="center"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  <w:shd w:val="clear" w:color="auto" w:fill="93F4F9" w:themeFill="accent3" w:themeFillTint="66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 w:rsidRPr="00C90B75">
              <w:rPr>
                <w:rFonts w:cs="Arial"/>
                <w:b/>
                <w:szCs w:val="18"/>
              </w:rPr>
              <w:t>S’approprier</w:t>
            </w:r>
          </w:p>
        </w:tc>
        <w:tc>
          <w:tcPr>
            <w:tcW w:w="2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93F4F9" w:themeFill="accent3" w:themeFillTint="66"/>
            <w:vAlign w:val="center"/>
          </w:tcPr>
          <w:p w:rsidR="00097D6F" w:rsidRPr="007A4B54" w:rsidRDefault="00097D6F" w:rsidP="00D33B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 choix de la lampe est correct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93F4F9" w:themeFill="accent3" w:themeFillTint="66"/>
            <w:vAlign w:val="center"/>
          </w:tcPr>
          <w:p w:rsidR="00097D6F" w:rsidRDefault="00097D6F" w:rsidP="00097D6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cs="Arial"/>
                <w:szCs w:val="18"/>
              </w:rPr>
              <w:t>0.5</w:t>
            </w:r>
          </w:p>
        </w:tc>
      </w:tr>
      <w:tr w:rsidR="00097D6F" w:rsidTr="00F13D0F">
        <w:trPr>
          <w:cantSplit/>
          <w:trHeight w:val="425"/>
          <w:jc w:val="center"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Pr="00C90B75" w:rsidRDefault="00097D6F" w:rsidP="00D33BDF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</w:p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 w:rsidRPr="00C90B75">
              <w:rPr>
                <w:b/>
                <w:sz w:val="20"/>
                <w:szCs w:val="18"/>
              </w:rPr>
              <w:t>2.2)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 w:rsidRPr="00C90B75">
              <w:rPr>
                <w:b/>
                <w:szCs w:val="18"/>
              </w:rPr>
              <w:t>Communiquer</w:t>
            </w:r>
          </w:p>
        </w:tc>
        <w:tc>
          <w:tcPr>
            <w:tcW w:w="2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7D6F" w:rsidRPr="007A4B54" w:rsidRDefault="00097D6F" w:rsidP="00D33B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justification est cohérente avec le choix de l'ampoule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7D6F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0.5</w:t>
            </w:r>
          </w:p>
        </w:tc>
      </w:tr>
      <w:tr w:rsidR="00097D6F" w:rsidTr="00F13D0F">
        <w:trPr>
          <w:cantSplit/>
          <w:trHeight w:val="423"/>
          <w:jc w:val="center"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  <w:shd w:val="clear" w:color="auto" w:fill="93F4F9" w:themeFill="accent3" w:themeFillTint="66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 w:rsidRPr="00C90B75">
              <w:rPr>
                <w:rFonts w:cs="Arial"/>
                <w:b/>
                <w:szCs w:val="18"/>
              </w:rPr>
              <w:t>S’approprier</w:t>
            </w:r>
          </w:p>
        </w:tc>
        <w:tc>
          <w:tcPr>
            <w:tcW w:w="2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93F4F9" w:themeFill="accent3" w:themeFillTint="66"/>
            <w:vAlign w:val="center"/>
          </w:tcPr>
          <w:p w:rsidR="00097D6F" w:rsidRPr="007A4B54" w:rsidRDefault="00097D6F" w:rsidP="00D33B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 choix de la lampe est correct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93F4F9" w:themeFill="accent3" w:themeFillTint="66"/>
            <w:vAlign w:val="center"/>
          </w:tcPr>
          <w:p w:rsidR="00097D6F" w:rsidRDefault="00097D6F" w:rsidP="00097D6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0.25</w:t>
            </w:r>
          </w:p>
        </w:tc>
      </w:tr>
      <w:tr w:rsidR="00097D6F" w:rsidTr="00F13D0F">
        <w:trPr>
          <w:cantSplit/>
          <w:trHeight w:val="423"/>
          <w:jc w:val="center"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</w:p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 w:rsidRPr="00C90B75">
              <w:rPr>
                <w:b/>
                <w:sz w:val="20"/>
                <w:szCs w:val="18"/>
              </w:rPr>
              <w:t>2.3)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 w:rsidRPr="00C90B75">
              <w:rPr>
                <w:b/>
                <w:szCs w:val="18"/>
              </w:rPr>
              <w:t>Communiquer</w:t>
            </w:r>
          </w:p>
        </w:tc>
        <w:tc>
          <w:tcPr>
            <w:tcW w:w="2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7D6F" w:rsidRPr="007A4B54" w:rsidRDefault="00097D6F" w:rsidP="00D33B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justification est cohérente avec le choix de l'ampoule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7D6F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0. 5</w:t>
            </w:r>
          </w:p>
        </w:tc>
      </w:tr>
      <w:tr w:rsidR="00097D6F" w:rsidTr="00F13D0F">
        <w:trPr>
          <w:cantSplit/>
          <w:trHeight w:val="423"/>
          <w:jc w:val="center"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Default="00097D6F" w:rsidP="00D33BD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Default="00097D6F" w:rsidP="00D33BD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  <w:shd w:val="clear" w:color="auto" w:fill="93F4F9" w:themeFill="accent3" w:themeFillTint="66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 w:rsidRPr="00C90B75">
              <w:rPr>
                <w:rFonts w:cs="Arial"/>
                <w:b/>
                <w:szCs w:val="18"/>
              </w:rPr>
              <w:t>S’approprier</w:t>
            </w:r>
          </w:p>
        </w:tc>
        <w:tc>
          <w:tcPr>
            <w:tcW w:w="2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93F4F9" w:themeFill="accent3" w:themeFillTint="66"/>
            <w:vAlign w:val="center"/>
          </w:tcPr>
          <w:p w:rsidR="00097D6F" w:rsidRPr="007A4B54" w:rsidRDefault="00097D6F" w:rsidP="00D33B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 choix de la lampe est correct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93F4F9" w:themeFill="accent3" w:themeFillTint="66"/>
            <w:vAlign w:val="center"/>
          </w:tcPr>
          <w:p w:rsidR="00097D6F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0.25</w:t>
            </w:r>
          </w:p>
        </w:tc>
      </w:tr>
      <w:tr w:rsidR="00097D6F" w:rsidTr="00F13D0F">
        <w:trPr>
          <w:cantSplit/>
          <w:trHeight w:val="423"/>
          <w:jc w:val="center"/>
        </w:trPr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Default="00097D6F" w:rsidP="00D33BD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D6F" w:rsidRDefault="00097D6F" w:rsidP="00D33BD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7D6F" w:rsidRPr="00C90B75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 w:rsidRPr="00C90B75">
              <w:rPr>
                <w:b/>
                <w:szCs w:val="18"/>
              </w:rPr>
              <w:t>Communiquer</w:t>
            </w:r>
          </w:p>
        </w:tc>
        <w:tc>
          <w:tcPr>
            <w:tcW w:w="2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7D6F" w:rsidRPr="007A4B54" w:rsidRDefault="00097D6F" w:rsidP="00D33B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justification est cohérente avec le choix de l'ampoule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7D6F" w:rsidRDefault="00097D6F" w:rsidP="00D33BD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0. 5</w:t>
            </w:r>
          </w:p>
        </w:tc>
      </w:tr>
    </w:tbl>
    <w:p w:rsidR="002E74A1" w:rsidRDefault="002E74A1" w:rsidP="002E74A1">
      <w:pPr>
        <w:rPr>
          <w:i/>
          <w:sz w:val="20"/>
          <w:szCs w:val="16"/>
        </w:rPr>
      </w:pPr>
    </w:p>
    <w:p w:rsidR="002E74A1" w:rsidRDefault="002E74A1">
      <w:pPr>
        <w:rPr>
          <w:i/>
          <w:sz w:val="20"/>
          <w:szCs w:val="16"/>
        </w:rPr>
      </w:pPr>
    </w:p>
    <w:sectPr w:rsidR="002E74A1" w:rsidSect="002E74A1">
      <w:footerReference w:type="default" r:id="rId8"/>
      <w:pgSz w:w="11906" w:h="16838"/>
      <w:pgMar w:top="510" w:right="1134" w:bottom="73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829" w:rsidRDefault="003C6829" w:rsidP="002E74A1">
      <w:pPr>
        <w:pStyle w:val="Paragraphedeliste"/>
        <w:spacing w:after="0" w:line="240" w:lineRule="auto"/>
      </w:pPr>
      <w:r>
        <w:separator/>
      </w:r>
    </w:p>
  </w:endnote>
  <w:endnote w:type="continuationSeparator" w:id="1">
    <w:p w:rsidR="003C6829" w:rsidRDefault="003C6829" w:rsidP="002E74A1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2A" w:rsidRPr="00360A2A" w:rsidRDefault="00360A2A" w:rsidP="00360A2A">
    <w:pPr>
      <w:pStyle w:val="Pieddepage"/>
      <w:rPr>
        <w:i/>
        <w:sz w:val="18"/>
        <w:szCs w:val="18"/>
      </w:rPr>
    </w:pPr>
    <w:r w:rsidRPr="00360A2A">
      <w:rPr>
        <w:i/>
        <w:sz w:val="18"/>
        <w:szCs w:val="18"/>
      </w:rPr>
      <w:t xml:space="preserve">Comment éclairer un couloir – SL7 spécialité – Documents destinés à l’examinateur        </w:t>
    </w:r>
    <w:r>
      <w:rPr>
        <w:i/>
        <w:sz w:val="18"/>
        <w:szCs w:val="18"/>
      </w:rPr>
      <w:t xml:space="preserve">                                                     </w:t>
    </w:r>
    <w:r w:rsidRPr="00360A2A">
      <w:rPr>
        <w:i/>
        <w:sz w:val="18"/>
        <w:szCs w:val="18"/>
      </w:rPr>
      <w:t xml:space="preserve">  </w:t>
    </w:r>
    <w:sdt>
      <w:sdtPr>
        <w:rPr>
          <w:i/>
          <w:sz w:val="18"/>
          <w:szCs w:val="18"/>
        </w:rPr>
        <w:id w:val="18369360"/>
        <w:docPartObj>
          <w:docPartGallery w:val="Page Numbers (Bottom of Page)"/>
          <w:docPartUnique/>
        </w:docPartObj>
      </w:sdtPr>
      <w:sdtContent>
        <w:sdt>
          <w:sdtPr>
            <w:rPr>
              <w:i/>
              <w:sz w:val="18"/>
              <w:szCs w:val="18"/>
            </w:rPr>
            <w:id w:val="18369361"/>
            <w:docPartObj>
              <w:docPartGallery w:val="Page Numbers (Top of Page)"/>
              <w:docPartUnique/>
            </w:docPartObj>
          </w:sdtPr>
          <w:sdtContent>
            <w:r w:rsidRPr="00360A2A">
              <w:rPr>
                <w:i/>
                <w:sz w:val="18"/>
                <w:szCs w:val="18"/>
              </w:rPr>
              <w:t xml:space="preserve">Page </w:t>
            </w:r>
            <w:r w:rsidR="0006649D" w:rsidRPr="00360A2A">
              <w:rPr>
                <w:b/>
                <w:i/>
                <w:sz w:val="18"/>
                <w:szCs w:val="18"/>
              </w:rPr>
              <w:fldChar w:fldCharType="begin"/>
            </w:r>
            <w:r w:rsidRPr="00360A2A">
              <w:rPr>
                <w:b/>
                <w:i/>
                <w:sz w:val="18"/>
                <w:szCs w:val="18"/>
              </w:rPr>
              <w:instrText>PAGE</w:instrText>
            </w:r>
            <w:r w:rsidR="0006649D" w:rsidRPr="00360A2A">
              <w:rPr>
                <w:b/>
                <w:i/>
                <w:sz w:val="18"/>
                <w:szCs w:val="18"/>
              </w:rPr>
              <w:fldChar w:fldCharType="separate"/>
            </w:r>
            <w:r w:rsidR="003C6829">
              <w:rPr>
                <w:b/>
                <w:i/>
                <w:noProof/>
                <w:sz w:val="18"/>
                <w:szCs w:val="18"/>
              </w:rPr>
              <w:t>1</w:t>
            </w:r>
            <w:r w:rsidR="0006649D" w:rsidRPr="00360A2A">
              <w:rPr>
                <w:b/>
                <w:i/>
                <w:sz w:val="18"/>
                <w:szCs w:val="18"/>
              </w:rPr>
              <w:fldChar w:fldCharType="end"/>
            </w:r>
            <w:r w:rsidRPr="00360A2A">
              <w:rPr>
                <w:i/>
                <w:sz w:val="18"/>
                <w:szCs w:val="18"/>
              </w:rPr>
              <w:t xml:space="preserve"> sur </w:t>
            </w:r>
            <w:r w:rsidR="0006649D" w:rsidRPr="00360A2A">
              <w:rPr>
                <w:b/>
                <w:i/>
                <w:sz w:val="18"/>
                <w:szCs w:val="18"/>
              </w:rPr>
              <w:fldChar w:fldCharType="begin"/>
            </w:r>
            <w:r w:rsidRPr="00360A2A">
              <w:rPr>
                <w:b/>
                <w:i/>
                <w:sz w:val="18"/>
                <w:szCs w:val="18"/>
              </w:rPr>
              <w:instrText>NUMPAGES</w:instrText>
            </w:r>
            <w:r w:rsidR="0006649D" w:rsidRPr="00360A2A">
              <w:rPr>
                <w:b/>
                <w:i/>
                <w:sz w:val="18"/>
                <w:szCs w:val="18"/>
              </w:rPr>
              <w:fldChar w:fldCharType="separate"/>
            </w:r>
            <w:r w:rsidR="003C6829">
              <w:rPr>
                <w:b/>
                <w:i/>
                <w:noProof/>
                <w:sz w:val="18"/>
                <w:szCs w:val="18"/>
              </w:rPr>
              <w:t>1</w:t>
            </w:r>
            <w:r w:rsidR="0006649D" w:rsidRPr="00360A2A">
              <w:rPr>
                <w:b/>
                <w:i/>
                <w:sz w:val="18"/>
                <w:szCs w:val="18"/>
              </w:rPr>
              <w:fldChar w:fldCharType="end"/>
            </w:r>
          </w:sdtContent>
        </w:sdt>
      </w:sdtContent>
    </w:sdt>
  </w:p>
  <w:p w:rsidR="00360A2A" w:rsidRDefault="00360A2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829" w:rsidRDefault="003C6829" w:rsidP="002E74A1">
      <w:pPr>
        <w:pStyle w:val="Paragraphedeliste"/>
        <w:spacing w:after="0" w:line="240" w:lineRule="auto"/>
      </w:pPr>
      <w:r>
        <w:separator/>
      </w:r>
    </w:p>
  </w:footnote>
  <w:footnote w:type="continuationSeparator" w:id="1">
    <w:p w:rsidR="003C6829" w:rsidRDefault="003C6829" w:rsidP="002E74A1">
      <w:pPr>
        <w:pStyle w:val="Paragraphedeliste"/>
        <w:spacing w:after="0" w:line="240" w:lineRule="auto"/>
      </w:pPr>
      <w:r>
        <w:continuationSeparator/>
      </w:r>
    </w:p>
  </w:footnote>
  <w:footnote w:id="2">
    <w:p w:rsidR="002E74A1" w:rsidRPr="0062322F" w:rsidRDefault="002E74A1" w:rsidP="002E74A1">
      <w:pPr>
        <w:spacing w:after="60"/>
        <w:ind w:left="57"/>
        <w:rPr>
          <w:b/>
          <w:sz w:val="16"/>
          <w:szCs w:val="18"/>
        </w:rPr>
      </w:pPr>
      <w:r w:rsidRPr="0062322F">
        <w:rPr>
          <w:rStyle w:val="Appelnotedebasdep"/>
          <w:b/>
          <w:sz w:val="16"/>
          <w:szCs w:val="18"/>
        </w:rPr>
        <w:footnoteRef/>
      </w:r>
      <w:r w:rsidRPr="0062322F">
        <w:rPr>
          <w:b/>
          <w:sz w:val="16"/>
          <w:szCs w:val="18"/>
        </w:rPr>
        <w:t xml:space="preserve"> Les capacités, connaissances et attitudes évaluées sont issues du programme et du référentiel de certification du diplôme préparé.</w:t>
      </w:r>
    </w:p>
  </w:footnote>
  <w:footnote w:id="3">
    <w:p w:rsidR="002E74A1" w:rsidRDefault="002E74A1" w:rsidP="002E74A1">
      <w:pPr>
        <w:spacing w:after="60"/>
        <w:ind w:left="57"/>
        <w:rPr>
          <w:sz w:val="16"/>
          <w:szCs w:val="18"/>
        </w:rPr>
      </w:pPr>
      <w:r>
        <w:rPr>
          <w:rStyle w:val="Appelnotedebasdep"/>
          <w:sz w:val="16"/>
          <w:szCs w:val="18"/>
        </w:rPr>
        <w:footnoteRef/>
      </w:r>
      <w:r>
        <w:rPr>
          <w:sz w:val="16"/>
          <w:szCs w:val="18"/>
        </w:rPr>
        <w:t xml:space="preserve"> L'évaluation porte nécessairement sur des capacités expérimentales. Des appels permettent de s'assurer de la compréhension, de valider les choix / les hypothèses, d'évaluer l'exécution des manipulations et de prendre en compte la communication écrite et/ou orale.</w:t>
      </w:r>
    </w:p>
  </w:footnote>
  <w:footnote w:id="4">
    <w:p w:rsidR="002E74A1" w:rsidRDefault="002E74A1" w:rsidP="002E74A1">
      <w:pPr>
        <w:spacing w:after="60"/>
        <w:ind w:left="57"/>
        <w:rPr>
          <w:sz w:val="16"/>
          <w:szCs w:val="18"/>
        </w:rPr>
      </w:pPr>
      <w:r>
        <w:rPr>
          <w:rStyle w:val="Appelnotedebasdep"/>
          <w:sz w:val="16"/>
          <w:szCs w:val="18"/>
        </w:rPr>
        <w:footnoteRef/>
      </w:r>
      <w:r>
        <w:rPr>
          <w:sz w:val="16"/>
          <w:szCs w:val="18"/>
        </w:rPr>
        <w:t xml:space="preserve">  La compétence « </w:t>
      </w:r>
      <w:r>
        <w:rPr>
          <w:b/>
          <w:sz w:val="16"/>
          <w:szCs w:val="18"/>
        </w:rPr>
        <w:t>Être autonome, Faire preuve d'initiative</w:t>
      </w:r>
      <w:r>
        <w:rPr>
          <w:sz w:val="16"/>
          <w:szCs w:val="18"/>
        </w:rPr>
        <w:t> » est prise en compte au travers de l'ensemble des travaux réalisés par l'élève. Les appels sont des moments privilégiés pour en apprécier le degré d'acquisition.</w:t>
      </w:r>
    </w:p>
  </w:footnote>
  <w:footnote w:id="5">
    <w:p w:rsidR="002E74A1" w:rsidRDefault="002E74A1" w:rsidP="002E74A1">
      <w:pPr>
        <w:spacing w:after="60"/>
        <w:ind w:left="57"/>
        <w:rPr>
          <w:i/>
          <w:sz w:val="16"/>
          <w:szCs w:val="18"/>
        </w:rPr>
      </w:pPr>
      <w:r>
        <w:rPr>
          <w:rStyle w:val="Appelnotedebasdep"/>
          <w:sz w:val="16"/>
          <w:szCs w:val="18"/>
        </w:rPr>
        <w:footnoteRef/>
      </w:r>
      <w:r>
        <w:rPr>
          <w:sz w:val="16"/>
          <w:szCs w:val="18"/>
        </w:rPr>
        <w:t xml:space="preserve"> Le professeur peut utiliser toute forme d'annotation lui permettant de noter l'activité expérimentale sur 7 points et la partie compte rendu sur 3 points.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23CA"/>
    <w:multiLevelType w:val="hybridMultilevel"/>
    <w:tmpl w:val="40A43916"/>
    <w:lvl w:ilvl="0" w:tplc="F440ED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26CA6"/>
    <w:multiLevelType w:val="hybridMultilevel"/>
    <w:tmpl w:val="E97E2AAC"/>
    <w:lvl w:ilvl="0" w:tplc="F440ED7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3184F"/>
    <w:multiLevelType w:val="hybridMultilevel"/>
    <w:tmpl w:val="1C86B672"/>
    <w:lvl w:ilvl="0" w:tplc="F440ED7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0258F"/>
    <w:multiLevelType w:val="hybridMultilevel"/>
    <w:tmpl w:val="55D07786"/>
    <w:lvl w:ilvl="0" w:tplc="F440ED7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51918"/>
    <w:multiLevelType w:val="hybridMultilevel"/>
    <w:tmpl w:val="E3CEF506"/>
    <w:lvl w:ilvl="0" w:tplc="44027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3E0DC2"/>
    <w:multiLevelType w:val="hybridMultilevel"/>
    <w:tmpl w:val="DF520580"/>
    <w:lvl w:ilvl="0" w:tplc="F440ED7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E4E9D"/>
    <w:multiLevelType w:val="hybridMultilevel"/>
    <w:tmpl w:val="4906D206"/>
    <w:lvl w:ilvl="0" w:tplc="F440ED7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E74A1"/>
    <w:rsid w:val="0006649D"/>
    <w:rsid w:val="00097D6F"/>
    <w:rsid w:val="002E74A1"/>
    <w:rsid w:val="003364E4"/>
    <w:rsid w:val="00341126"/>
    <w:rsid w:val="00360341"/>
    <w:rsid w:val="00360A2A"/>
    <w:rsid w:val="003C6829"/>
    <w:rsid w:val="00473D12"/>
    <w:rsid w:val="00477054"/>
    <w:rsid w:val="004F2EB9"/>
    <w:rsid w:val="006C00AB"/>
    <w:rsid w:val="007B404F"/>
    <w:rsid w:val="00971C44"/>
    <w:rsid w:val="009B65D0"/>
    <w:rsid w:val="00AB3BD7"/>
    <w:rsid w:val="00B46508"/>
    <w:rsid w:val="00BC6F3C"/>
    <w:rsid w:val="00BF19AE"/>
    <w:rsid w:val="00C90B75"/>
    <w:rsid w:val="00CC585B"/>
    <w:rsid w:val="00CC7A49"/>
    <w:rsid w:val="00DE6972"/>
    <w:rsid w:val="00EC317D"/>
    <w:rsid w:val="00F13D0F"/>
    <w:rsid w:val="00F6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A1"/>
    <w:rPr>
      <w:lang w:val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585B"/>
    <w:pPr>
      <w:framePr w:wrap="around" w:vAnchor="text" w:hAnchor="text" w:y="1"/>
      <w:pBdr>
        <w:bottom w:val="thinThickSmallGap" w:sz="12" w:space="1" w:color="FF0000"/>
      </w:pBdr>
      <w:spacing w:before="400"/>
      <w:jc w:val="center"/>
      <w:outlineLvl w:val="0"/>
    </w:pPr>
    <w:rPr>
      <w:rFonts w:ascii="Times New Roman" w:hAnsi="Times New Roman"/>
      <w:caps/>
      <w:color w:val="FF0000"/>
      <w:spacing w:val="20"/>
      <w:sz w:val="28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6972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4E6C" w:themeColor="accent2" w:themeShade="80"/>
      <w:spacing w:val="15"/>
      <w:sz w:val="24"/>
      <w:szCs w:val="24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6972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E6972"/>
    <w:pPr>
      <w:pBdr>
        <w:bottom w:val="dotted" w:sz="4" w:space="1" w:color="0075A2" w:themeColor="accent2" w:themeShade="BF"/>
      </w:pBdr>
      <w:spacing w:after="120"/>
      <w:jc w:val="center"/>
      <w:outlineLvl w:val="3"/>
    </w:pPr>
    <w:rPr>
      <w:caps/>
      <w:color w:val="004D6C" w:themeColor="accent2" w:themeShade="7F"/>
      <w:spacing w:val="10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6972"/>
    <w:pPr>
      <w:spacing w:before="320" w:after="120"/>
      <w:jc w:val="center"/>
      <w:outlineLvl w:val="4"/>
    </w:pPr>
    <w:rPr>
      <w:caps/>
      <w:color w:val="004D6C" w:themeColor="accent2" w:themeShade="7F"/>
      <w:spacing w:val="10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E6972"/>
    <w:pPr>
      <w:spacing w:after="120"/>
      <w:jc w:val="center"/>
      <w:outlineLvl w:val="5"/>
    </w:pPr>
    <w:rPr>
      <w:caps/>
      <w:color w:val="0075A2" w:themeColor="accent2" w:themeShade="BF"/>
      <w:spacing w:val="10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E6972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E6972"/>
    <w:pPr>
      <w:spacing w:after="120"/>
      <w:jc w:val="center"/>
      <w:outlineLvl w:val="7"/>
    </w:pPr>
    <w:rPr>
      <w:caps/>
      <w:spacing w:val="10"/>
      <w:sz w:val="20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E6972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585B"/>
    <w:rPr>
      <w:rFonts w:ascii="Times New Roman" w:hAnsi="Times New Roman"/>
      <w:caps/>
      <w:color w:val="FF000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E6972"/>
    <w:rPr>
      <w:caps/>
      <w:color w:val="004E6C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DE6972"/>
    <w:rPr>
      <w:rFonts w:eastAsiaTheme="majorEastAsia" w:cstheme="majorBidi"/>
      <w:caps/>
      <w:color w:val="004D6C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E6972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E6972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E6972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E6972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E6972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E697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E6972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E6972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44"/>
      <w:szCs w:val="44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DE6972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6972"/>
    <w:pPr>
      <w:spacing w:after="560" w:line="240" w:lineRule="auto"/>
      <w:jc w:val="center"/>
    </w:pPr>
    <w:rPr>
      <w:caps/>
      <w:spacing w:val="20"/>
      <w:sz w:val="18"/>
      <w:szCs w:val="18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DE6972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DE6972"/>
    <w:rPr>
      <w:b/>
      <w:bCs/>
      <w:color w:val="0075A2" w:themeColor="accent2" w:themeShade="BF"/>
      <w:spacing w:val="5"/>
    </w:rPr>
  </w:style>
  <w:style w:type="character" w:styleId="Accentuation">
    <w:name w:val="Emphasis"/>
    <w:uiPriority w:val="20"/>
    <w:qFormat/>
    <w:rsid w:val="00DE6972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DE697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E6972"/>
    <w:rPr>
      <w:lang w:val="fr-FR"/>
    </w:rPr>
  </w:style>
  <w:style w:type="paragraph" w:styleId="Paragraphedeliste">
    <w:name w:val="List Paragraph"/>
    <w:basedOn w:val="Normal"/>
    <w:uiPriority w:val="34"/>
    <w:qFormat/>
    <w:rsid w:val="00DE697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E6972"/>
    <w:rPr>
      <w:i/>
      <w:iCs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DE6972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E6972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E6972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DE6972"/>
    <w:rPr>
      <w:i/>
      <w:iCs/>
    </w:rPr>
  </w:style>
  <w:style w:type="character" w:styleId="Emphaseintense">
    <w:name w:val="Intense Emphasis"/>
    <w:uiPriority w:val="21"/>
    <w:qFormat/>
    <w:rsid w:val="00DE6972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DE6972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Rfrenceintense">
    <w:name w:val="Intense Reference"/>
    <w:uiPriority w:val="32"/>
    <w:qFormat/>
    <w:rsid w:val="00DE6972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Titredulivre">
    <w:name w:val="Book Title"/>
    <w:uiPriority w:val="33"/>
    <w:qFormat/>
    <w:rsid w:val="00DE6972"/>
    <w:rPr>
      <w:caps/>
      <w:color w:val="004D6C" w:themeColor="accent2" w:themeShade="7F"/>
      <w:spacing w:val="5"/>
      <w:u w:color="004D6C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E6972"/>
    <w:pPr>
      <w:framePr w:wrap="around"/>
      <w:outlineLvl w:val="9"/>
    </w:pPr>
    <w:rPr>
      <w:lang w:val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77054"/>
    <w:pPr>
      <w:spacing w:before="360" w:after="0"/>
    </w:pPr>
    <w:rPr>
      <w:rFonts w:ascii="Times New Roman" w:eastAsiaTheme="majorEastAsia" w:hAnsi="Times New Roman"/>
      <w:b/>
      <w:bCs/>
      <w:caps/>
      <w:color w:val="0075A2" w:themeColor="accent2" w:themeShade="BF"/>
      <w:sz w:val="24"/>
      <w:szCs w:val="24"/>
    </w:rPr>
  </w:style>
  <w:style w:type="character" w:styleId="Appelnotedebasdep">
    <w:name w:val="footnote reference"/>
    <w:basedOn w:val="Policepardfaut"/>
    <w:semiHidden/>
    <w:rsid w:val="002E74A1"/>
    <w:rPr>
      <w:vertAlign w:val="superscript"/>
    </w:rPr>
  </w:style>
  <w:style w:type="table" w:styleId="Grilledutableau">
    <w:name w:val="Table Grid"/>
    <w:basedOn w:val="TableauNormal"/>
    <w:uiPriority w:val="59"/>
    <w:rsid w:val="002E7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6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60A2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6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0A2A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LOL</cp:lastModifiedBy>
  <cp:revision>6</cp:revision>
  <cp:lastPrinted>2011-12-19T08:32:00Z</cp:lastPrinted>
  <dcterms:created xsi:type="dcterms:W3CDTF">2011-12-19T08:04:00Z</dcterms:created>
  <dcterms:modified xsi:type="dcterms:W3CDTF">2011-12-19T08:39:00Z</dcterms:modified>
</cp:coreProperties>
</file>