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09"/>
        <w:gridCol w:w="4018"/>
        <w:gridCol w:w="4256"/>
      </w:tblGrid>
      <w:tr w:rsidR="00351A95" w:rsidTr="001E50B7">
        <w:trPr>
          <w:trHeight w:val="416"/>
          <w:jc w:val="center"/>
        </w:trPr>
        <w:tc>
          <w:tcPr>
            <w:tcW w:w="2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036439" cy="723959"/>
                  <wp:effectExtent l="0" t="0" r="0" b="0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723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79159" cy="570240"/>
                  <wp:effectExtent l="0" t="0" r="0" b="1260"/>
                  <wp:docPr id="2" name="identifiant%20ministères+identiffiant%20académiq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lum/>
                            <a:alphaModFix/>
                          </a:blip>
                          <a:srcRect t="6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9" cy="570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ind w:right="-11"/>
              <w:jc w:val="center"/>
              <w:rPr>
                <w:b/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515520" cy="304200"/>
                  <wp:effectExtent l="0" t="0" r="0" b="600"/>
                  <wp:docPr id="3" name="académie de dij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</a:blip>
                          <a:srcRect l="9232" t="78660" r="3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304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Pr="00351A95" w:rsidRDefault="00351A95" w:rsidP="001E50B7">
            <w:pPr>
              <w:pStyle w:val="Standard"/>
              <w:jc w:val="center"/>
              <w:rPr>
                <w:b/>
                <w:sz w:val="24"/>
              </w:rPr>
            </w:pPr>
            <w:r w:rsidRPr="00351A95">
              <w:rPr>
                <w:b/>
                <w:sz w:val="24"/>
              </w:rPr>
              <w:t>GRILLE NATIONALE D’ÉVALUATION EN MATHÉMATIQUES ET EN</w:t>
            </w:r>
          </w:p>
          <w:p w:rsidR="00351A95" w:rsidRDefault="009F2FBD" w:rsidP="001E50B7">
            <w:pPr>
              <w:pStyle w:val="Standard"/>
              <w:jc w:val="center"/>
              <w:rPr>
                <w:b/>
                <w:sz w:val="28"/>
              </w:rPr>
            </w:pPr>
            <w:r w:rsidRPr="009F2FBD">
              <w:rPr>
                <w:rFonts w:ascii="DejaVu Sans" w:eastAsia="DejaVu Sans" w:hAnsi="DejaVu Sans" w:cs="DejaVu Sans"/>
                <w:b/>
                <w:noProof/>
                <w:sz w:val="20"/>
                <w:lang w:val="fr-FR"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6" o:spid="_x0000_s1026" type="#_x0000_t202" style="position:absolute;left:0;text-align:left;margin-left:176.05pt;margin-top:11.4pt;width:66pt;height:19pt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" filled="f" stroked="f" strokeweight=".5pt">
                  <v:textbox style="mso-next-textbox:#Zone de texte 36"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 w:rsidRPr="00351A95">
              <w:rPr>
                <w:b/>
                <w:sz w:val="24"/>
              </w:rPr>
              <w:t>SCIENCES PHYSIQUES ET CHIMIQUES</w:t>
            </w:r>
          </w:p>
        </w:tc>
      </w:tr>
      <w:tr w:rsidR="00351A95" w:rsidTr="001E50B7">
        <w:trPr>
          <w:trHeight w:val="726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>
            <w:pPr>
              <w:pStyle w:val="Standard"/>
              <w:spacing w:before="2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Nom :</w:t>
            </w:r>
            <w:r w:rsidR="00031285">
              <w:rPr>
                <w:rFonts w:eastAsia="Calibri"/>
                <w:b/>
                <w:sz w:val="22"/>
              </w:rPr>
              <w:t xml:space="preserve"> …………………………………….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Prénom :</w:t>
            </w:r>
            <w:r w:rsidR="00031285">
              <w:rPr>
                <w:rFonts w:eastAsia="Calibri"/>
                <w:b/>
                <w:sz w:val="22"/>
              </w:rPr>
              <w:t xml:space="preserve"> …………………………………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Établissement : Thomas DUMOREY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Ville : CHALON / SAONE</w:t>
            </w:r>
          </w:p>
          <w:p w:rsidR="00351A95" w:rsidRDefault="00351A95" w:rsidP="001E50B7">
            <w:pPr>
              <w:pStyle w:val="Standard"/>
              <w:rPr>
                <w:rFonts w:eastAsia="Calibri"/>
                <w:sz w:val="22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spacing w:before="40" w:after="40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>❏</w:t>
            </w:r>
            <w:r>
              <w:rPr>
                <w:rFonts w:eastAsia="Calibri"/>
                <w:b/>
                <w:sz w:val="22"/>
              </w:rPr>
              <w:t xml:space="preserve"> Évaluation certificative :</w:t>
            </w:r>
          </w:p>
          <w:p w:rsidR="00351A95" w:rsidRDefault="009F2FBD" w:rsidP="001E50B7">
            <w:pPr>
              <w:pStyle w:val="Standard"/>
              <w:spacing w:before="40" w:after="40"/>
            </w:pPr>
            <w:r w:rsidRPr="009F2FBD">
              <w:rPr>
                <w:rFonts w:ascii="DejaVu Sans" w:eastAsia="DejaVu Sans" w:hAnsi="DejaVu Sans" w:cs="DejaVu Sans"/>
                <w:b/>
                <w:noProof/>
                <w:sz w:val="22"/>
                <w:lang w:val="fr-FR" w:eastAsia="fr-FR"/>
              </w:rPr>
              <w:pict>
                <v:shape id="Zone de texte 37" o:spid="_x0000_s1027" type="#_x0000_t202" style="position:absolute;margin-left:10.6pt;margin-top:19.95pt;width:66pt;height:19pt;z-index:25168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" filled="f" stroked="f" strokeweight=".5pt">
                  <v:textbox style="mso-next-textbox:#Zone de texte 37"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Baccalauréat professionnel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 xml:space="preserve">BEP 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CAP</w:t>
            </w:r>
          </w:p>
          <w:p w:rsidR="00351A95" w:rsidRDefault="00351A95" w:rsidP="001E50B7">
            <w:pPr>
              <w:pStyle w:val="Standard"/>
              <w:spacing w:before="40" w:after="40" w:line="264" w:lineRule="auto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>
              <w:rPr>
                <w:rFonts w:eastAsia="Calibri"/>
                <w:b/>
                <w:sz w:val="22"/>
              </w:rPr>
              <w:t>Évaluation formative</w:t>
            </w:r>
          </w:p>
        </w:tc>
      </w:tr>
      <w:tr w:rsidR="00351A95" w:rsidTr="00031285">
        <w:trPr>
          <w:trHeight w:val="803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/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spacing w:before="60" w:after="120"/>
            </w:pPr>
            <w:r>
              <w:rPr>
                <w:rFonts w:eastAsia="Calibri"/>
                <w:b/>
                <w:sz w:val="22"/>
              </w:rPr>
              <w:t xml:space="preserve">Spécialité : </w:t>
            </w:r>
            <w:r w:rsidR="00031285">
              <w:rPr>
                <w:rFonts w:eastAsia="Calibri"/>
                <w:b/>
                <w:sz w:val="22"/>
              </w:rPr>
              <w:t>…………………………………</w:t>
            </w:r>
          </w:p>
          <w:p w:rsidR="00351A95" w:rsidRDefault="00351A95" w:rsidP="001E50B7">
            <w:pPr>
              <w:pStyle w:val="Standard"/>
              <w:spacing w:before="120" w:after="120"/>
            </w:pPr>
            <w:r>
              <w:rPr>
                <w:rFonts w:eastAsia="Calibri"/>
                <w:b/>
                <w:sz w:val="22"/>
              </w:rPr>
              <w:t>Épreuve : Mathématique</w:t>
            </w:r>
            <w:r w:rsidR="00031285">
              <w:rPr>
                <w:rFonts w:eastAsia="Calibri"/>
                <w:b/>
                <w:sz w:val="22"/>
              </w:rPr>
              <w:t>s</w:t>
            </w:r>
          </w:p>
          <w:p w:rsidR="00351A95" w:rsidRDefault="00351A95" w:rsidP="001E50B7">
            <w:pPr>
              <w:pStyle w:val="Standard"/>
              <w:spacing w:before="120" w:after="12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Coefficient :</w:t>
            </w:r>
          </w:p>
        </w:tc>
      </w:tr>
    </w:tbl>
    <w:p w:rsidR="00351A95" w:rsidRDefault="00351A95" w:rsidP="00351A95">
      <w:pPr>
        <w:pStyle w:val="Standard"/>
        <w:jc w:val="both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94"/>
        <w:gridCol w:w="2771"/>
        <w:gridCol w:w="2418"/>
      </w:tblGrid>
      <w:tr w:rsidR="00351A95" w:rsidTr="00031285">
        <w:trPr>
          <w:cantSplit/>
          <w:trHeight w:val="257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</w:pPr>
            <w:r>
              <w:rPr>
                <w:b/>
                <w:bCs/>
                <w:smallCaps/>
                <w:sz w:val="20"/>
                <w:szCs w:val="20"/>
              </w:rPr>
              <w:t>Séquence</w:t>
            </w:r>
            <w:r>
              <w:rPr>
                <w:rStyle w:val="FootnoteSymbol"/>
                <w:sz w:val="20"/>
                <w:szCs w:val="20"/>
              </w:rPr>
              <w:footnoteReference w:id="1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mallCaps/>
                <w:sz w:val="20"/>
                <w:szCs w:val="20"/>
              </w:rPr>
              <w:t xml:space="preserve"> n °2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Date :</w:t>
            </w:r>
          </w:p>
        </w:tc>
        <w:tc>
          <w:tcPr>
            <w:tcW w:w="2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b/>
                <w:bCs/>
                <w:sz w:val="28"/>
              </w:rPr>
              <w:t>Note :</w:t>
            </w:r>
            <w:r>
              <w:rPr>
                <w:rFonts w:eastAsia="Calibri"/>
                <w:b/>
                <w:sz w:val="28"/>
                <w:szCs w:val="24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351A95" w:rsidTr="00031285">
        <w:trPr>
          <w:cantSplit/>
          <w:trHeight w:val="190"/>
          <w:jc w:val="center"/>
        </w:trPr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Thématique/thème: </w:t>
            </w:r>
            <w:r w:rsidRPr="00E36778">
              <w:t>Vie économique et professionnelle.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  <w:tr w:rsidR="00351A95" w:rsidTr="00031285">
        <w:trPr>
          <w:cantSplit/>
          <w:trHeight w:val="125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Professeur responsable 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Durée :</w:t>
            </w:r>
            <w:r w:rsidR="00031285">
              <w:rPr>
                <w:b/>
                <w:bCs/>
                <w:smallCaps/>
                <w:sz w:val="20"/>
                <w:szCs w:val="20"/>
              </w:rPr>
              <w:t>30 min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</w:tbl>
    <w:p w:rsidR="00351A95" w:rsidRDefault="00351A95" w:rsidP="00351A95">
      <w:pPr>
        <w:pStyle w:val="Standard"/>
        <w:jc w:val="both"/>
        <w:rPr>
          <w:sz w:val="16"/>
          <w:szCs w:val="16"/>
        </w:rPr>
      </w:pPr>
    </w:p>
    <w:p w:rsidR="00221F2D" w:rsidRPr="00DA2F87" w:rsidRDefault="00221F2D" w:rsidP="00221F2D">
      <w:pPr>
        <w:pStyle w:val="Titre1numrot"/>
        <w:tabs>
          <w:tab w:val="clear" w:pos="360"/>
          <w:tab w:val="num" w:pos="0"/>
        </w:tabs>
        <w:ind w:left="284" w:hanging="284"/>
      </w:pPr>
      <w:r w:rsidRPr="00DA2F87"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356"/>
        <w:gridCol w:w="7850"/>
      </w:tblGrid>
      <w:tr w:rsidR="00031285" w:rsidRPr="00DA2F87" w:rsidTr="00031285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031285" w:rsidRPr="00BC6E70" w:rsidRDefault="00031285" w:rsidP="00031285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7850" w:type="dxa"/>
            <w:shd w:val="clear" w:color="auto" w:fill="auto"/>
          </w:tcPr>
          <w:p w:rsidR="00031285" w:rsidRDefault="00031285" w:rsidP="00031285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 xml:space="preserve"> Calculer la longueur d’un côté d’un triangle rectangle</w:t>
            </w:r>
          </w:p>
          <w:p w:rsidR="00031285" w:rsidRDefault="00031285" w:rsidP="00031285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Identifier un triangle rectangle</w:t>
            </w:r>
          </w:p>
          <w:p w:rsidR="00031285" w:rsidRPr="00031285" w:rsidRDefault="00031285" w:rsidP="00031285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Calculer la longueur d’un segment</w:t>
            </w:r>
          </w:p>
        </w:tc>
      </w:tr>
      <w:tr w:rsidR="00031285" w:rsidRPr="00DA2F87" w:rsidTr="00722329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031285" w:rsidRPr="00BC6E70" w:rsidRDefault="00031285" w:rsidP="00031285">
            <w:pPr>
              <w:jc w:val="center"/>
              <w:rPr>
                <w:b/>
              </w:rPr>
            </w:pPr>
            <w:r w:rsidRPr="00BC6E70">
              <w:rPr>
                <w:b/>
              </w:rPr>
              <w:t>Connaissances</w:t>
            </w:r>
          </w:p>
        </w:tc>
        <w:tc>
          <w:tcPr>
            <w:tcW w:w="7850" w:type="dxa"/>
            <w:shd w:val="clear" w:color="auto" w:fill="auto"/>
            <w:vAlign w:val="center"/>
          </w:tcPr>
          <w:p w:rsidR="00031285" w:rsidRDefault="00031285" w:rsidP="00031285">
            <w:pPr>
              <w:pStyle w:val="Standard"/>
              <w:numPr>
                <w:ilvl w:val="0"/>
                <w:numId w:val="3"/>
              </w:numPr>
              <w:snapToGrid w:val="0"/>
              <w:ind w:left="278" w:hanging="159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Polygones usuels : le triangle rectangle</w:t>
            </w:r>
          </w:p>
          <w:p w:rsidR="00031285" w:rsidRPr="00031285" w:rsidRDefault="00031285" w:rsidP="00031285">
            <w:pPr>
              <w:pStyle w:val="Standard"/>
              <w:numPr>
                <w:ilvl w:val="0"/>
                <w:numId w:val="3"/>
              </w:numPr>
              <w:snapToGrid w:val="0"/>
              <w:ind w:left="278" w:hanging="159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Propriété de Pythagore</w:t>
            </w:r>
            <w:r>
              <w:rPr>
                <w:rFonts w:asciiTheme="minorHAnsi" w:hAnsiTheme="minorHAnsi"/>
                <w:color w:val="000000"/>
              </w:rPr>
              <w:t xml:space="preserve"> et de Thalès</w:t>
            </w:r>
          </w:p>
        </w:tc>
      </w:tr>
      <w:tr w:rsidR="00031285" w:rsidRPr="00DA2F87" w:rsidTr="00031285">
        <w:trPr>
          <w:trHeight w:val="340"/>
          <w:jc w:val="center"/>
        </w:trPr>
        <w:tc>
          <w:tcPr>
            <w:tcW w:w="2356" w:type="dxa"/>
            <w:shd w:val="clear" w:color="auto" w:fill="auto"/>
            <w:vAlign w:val="center"/>
          </w:tcPr>
          <w:p w:rsidR="00031285" w:rsidRPr="00BC6E70" w:rsidRDefault="00031285" w:rsidP="00031285">
            <w:pPr>
              <w:jc w:val="center"/>
              <w:rPr>
                <w:b/>
              </w:rPr>
            </w:pPr>
            <w:r w:rsidRPr="00BC6E70">
              <w:rPr>
                <w:b/>
              </w:rPr>
              <w:t>Attitudes</w:t>
            </w:r>
          </w:p>
        </w:tc>
        <w:tc>
          <w:tcPr>
            <w:tcW w:w="7850" w:type="dxa"/>
            <w:shd w:val="clear" w:color="auto" w:fill="auto"/>
          </w:tcPr>
          <w:p w:rsidR="00031285" w:rsidRPr="00BB6ADD" w:rsidRDefault="00031285" w:rsidP="00031285">
            <w:r>
              <w:rPr>
                <w:rFonts w:asciiTheme="minorHAnsi" w:hAnsiTheme="minorHAnsi"/>
                <w:sz w:val="18"/>
              </w:rPr>
              <w:t>Curiosité, e</w:t>
            </w:r>
            <w:r w:rsidRPr="00BA422B">
              <w:rPr>
                <w:rFonts w:asciiTheme="minorHAnsi" w:hAnsiTheme="minorHAnsi"/>
                <w:sz w:val="18"/>
              </w:rPr>
              <w:t xml:space="preserve">sprit critique vis-à-vis de l'information disponible  </w:t>
            </w:r>
          </w:p>
        </w:tc>
      </w:tr>
    </w:tbl>
    <w:p w:rsidR="00221F2D" w:rsidRPr="00DA2F87" w:rsidRDefault="00221F2D" w:rsidP="00221F2D">
      <w:pPr>
        <w:pStyle w:val="Titre1numrot"/>
        <w:tabs>
          <w:tab w:val="clear" w:pos="360"/>
          <w:tab w:val="num" w:pos="0"/>
        </w:tabs>
        <w:ind w:left="284" w:hanging="284"/>
      </w:pPr>
      <w:r w:rsidRPr="00DA2F87">
        <w:t>Évaluation</w:t>
      </w:r>
      <w:r w:rsidRPr="00A46BA5">
        <w:rPr>
          <w:sz w:val="20"/>
          <w:szCs w:val="20"/>
          <w:vertAlign w:val="superscript"/>
        </w:rPr>
        <w:footnoteReference w:id="2"/>
      </w:r>
    </w:p>
    <w:tbl>
      <w:tblPr>
        <w:tblW w:w="10783" w:type="dxa"/>
        <w:tblInd w:w="28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723"/>
        <w:gridCol w:w="786"/>
        <w:gridCol w:w="4017"/>
        <w:gridCol w:w="678"/>
        <w:gridCol w:w="1230"/>
        <w:gridCol w:w="1772"/>
        <w:gridCol w:w="577"/>
      </w:tblGrid>
      <w:tr w:rsidR="00221F2D" w:rsidRPr="00BC6E70" w:rsidTr="00FA184B">
        <w:trPr>
          <w:gridAfter w:val="1"/>
          <w:wAfter w:w="577" w:type="dxa"/>
          <w:trHeight w:val="565"/>
        </w:trPr>
        <w:tc>
          <w:tcPr>
            <w:tcW w:w="1723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  <w:r w:rsidRPr="00BC6E70">
              <w:rPr>
                <w:b/>
              </w:rPr>
              <w:t>Compétences</w:t>
            </w:r>
            <w:r w:rsidRPr="00BC6E70">
              <w:rPr>
                <w:rStyle w:val="Appelnotedebasdep"/>
                <w:b/>
              </w:rPr>
              <w:footnoteReference w:id="3"/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  <w:r w:rsidRPr="00BC6E70">
              <w:rPr>
                <w:b/>
              </w:rPr>
              <w:t>Questions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  <w:r w:rsidRPr="00BC6E70">
              <w:rPr>
                <w:b/>
              </w:rPr>
              <w:t>Appréciation du niveau d’acquisition</w:t>
            </w:r>
            <w:r w:rsidRPr="00815632">
              <w:rPr>
                <w:rStyle w:val="Appelnotedebasdep"/>
              </w:rPr>
              <w:footnoteReference w:id="4"/>
            </w:r>
          </w:p>
        </w:tc>
      </w:tr>
      <w:tr w:rsidR="00221F2D" w:rsidRPr="00BC6E70" w:rsidTr="00FA184B">
        <w:trPr>
          <w:gridAfter w:val="1"/>
          <w:wAfter w:w="577" w:type="dxa"/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21F2D" w:rsidRPr="00221F2D" w:rsidRDefault="00221F2D" w:rsidP="004B50EA">
            <w:pPr>
              <w:jc w:val="center"/>
              <w:rPr>
                <w:b/>
                <w:highlight w:val="cyan"/>
              </w:rPr>
            </w:pPr>
            <w:r w:rsidRPr="00221F2D">
              <w:rPr>
                <w:b/>
                <w:highlight w:val="cyan"/>
              </w:rPr>
              <w:t>S’approprier</w:t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221F2D" w:rsidRDefault="00221F2D" w:rsidP="004B50EA">
            <w:pPr>
              <w:spacing w:before="40" w:line="276" w:lineRule="auto"/>
            </w:pPr>
            <w:r w:rsidRPr="00221F2D">
              <w:rPr>
                <w:sz w:val="22"/>
              </w:rPr>
              <w:t>Rechercher, extraire et organiser l’information.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2.2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4.3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4.4</w:t>
            </w:r>
          </w:p>
          <w:p w:rsidR="00221F2D" w:rsidRPr="00221F2D" w:rsidRDefault="00221F2D" w:rsidP="00221F2D">
            <w:pPr>
              <w:jc w:val="center"/>
              <w:rPr>
                <w:rFonts w:eastAsia="Times New Roman" w:cs="Times New Roman"/>
                <w:sz w:val="20"/>
                <w:szCs w:val="18"/>
                <w:lang w:val="fr-CA" w:bidi="ar-SA"/>
              </w:rPr>
            </w:pPr>
            <w:r w:rsidRPr="00221F2D">
              <w:rPr>
                <w:rFonts w:eastAsia="Times New Roman" w:cs="Times New Roman"/>
                <w:sz w:val="20"/>
                <w:szCs w:val="18"/>
                <w:lang w:val="fr-CA" w:bidi="ar-SA"/>
              </w:rPr>
              <w:t>4.5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  <w:p w:rsidR="00221F2D" w:rsidRDefault="00221F2D" w:rsidP="00221F2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0.75</w:t>
            </w:r>
          </w:p>
          <w:p w:rsidR="00221F2D" w:rsidRPr="00BC6E70" w:rsidRDefault="00221F2D" w:rsidP="00221F2D">
            <w:pPr>
              <w:jc w:val="center"/>
              <w:rPr>
                <w:sz w:val="18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</w:tc>
      </w:tr>
      <w:tr w:rsidR="00221F2D" w:rsidRPr="00BC6E70" w:rsidTr="00031285">
        <w:trPr>
          <w:gridAfter w:val="1"/>
          <w:wAfter w:w="577" w:type="dxa"/>
          <w:trHeight w:val="883"/>
        </w:trPr>
        <w:tc>
          <w:tcPr>
            <w:tcW w:w="1723" w:type="dxa"/>
            <w:shd w:val="clear" w:color="auto" w:fill="auto"/>
            <w:vAlign w:val="center"/>
          </w:tcPr>
          <w:p w:rsidR="00221F2D" w:rsidRPr="00221F2D" w:rsidRDefault="00221F2D" w:rsidP="00221F2D">
            <w:pPr>
              <w:jc w:val="center"/>
              <w:rPr>
                <w:rFonts w:cs="Times New Roman"/>
                <w:b/>
                <w:szCs w:val="18"/>
                <w:shd w:val="clear" w:color="auto" w:fill="CCE9AD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CCC0D9" w:themeFill="accent4" w:themeFillTint="66"/>
              </w:rPr>
              <w:t>Analyser et Raisonner</w:t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221F2D" w:rsidRDefault="00221F2D" w:rsidP="004B50EA">
            <w:pPr>
              <w:spacing w:line="360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Émettre une conjecture, une hypothèse.</w:t>
            </w:r>
          </w:p>
          <w:p w:rsidR="00221F2D" w:rsidRPr="00221F2D" w:rsidRDefault="00221F2D" w:rsidP="004B50EA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Proposer une méthode de résolution, un protocole expérimental.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21F2D" w:rsidRPr="00031285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 w:rsidRPr="00031285">
              <w:rPr>
                <w:sz w:val="20"/>
                <w:szCs w:val="24"/>
              </w:rPr>
              <w:t>4.1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21F2D" w:rsidRDefault="00221F2D" w:rsidP="004B50EA">
            <w:pPr>
              <w:pStyle w:val="Standard"/>
              <w:snapToGri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</w:tc>
      </w:tr>
      <w:tr w:rsidR="00221F2D" w:rsidRPr="00BC6E70" w:rsidTr="00FA184B">
        <w:trPr>
          <w:gridAfter w:val="1"/>
          <w:wAfter w:w="577" w:type="dxa"/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21F2D" w:rsidRPr="00221F2D" w:rsidRDefault="00221F2D" w:rsidP="004B50EA">
            <w:pPr>
              <w:jc w:val="center"/>
              <w:rPr>
                <w:rFonts w:cs="Times New Roman"/>
                <w:b/>
                <w:color w:val="000000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CCE9AD"/>
              </w:rPr>
              <w:t>Réaliser</w:t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221F2D" w:rsidRDefault="00221F2D" w:rsidP="004B50EA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Choisir une méthode de résolution, un protocole expérimental.</w:t>
            </w:r>
          </w:p>
          <w:p w:rsidR="00221F2D" w:rsidRPr="00221F2D" w:rsidRDefault="00221F2D" w:rsidP="004B50EA">
            <w:pPr>
              <w:spacing w:before="40" w:line="276" w:lineRule="auto"/>
              <w:rPr>
                <w:rFonts w:cs="Arial"/>
                <w:color w:val="000000"/>
              </w:rPr>
            </w:pPr>
            <w:r w:rsidRPr="00221F2D">
              <w:rPr>
                <w:rFonts w:cs="Arial"/>
                <w:color w:val="000000"/>
                <w:sz w:val="22"/>
              </w:rPr>
              <w:t>Exécuter une méthode de résolution, expérimenter, simuler.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2.1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2.3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4.5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4.6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1.5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</w:tc>
      </w:tr>
      <w:tr w:rsidR="00221F2D" w:rsidRPr="00BC6E70" w:rsidTr="00FA184B">
        <w:trPr>
          <w:gridAfter w:val="1"/>
          <w:wAfter w:w="577" w:type="dxa"/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rFonts w:cs="Arial"/>
                <w:b/>
              </w:rPr>
            </w:pPr>
            <w:r w:rsidRPr="00221F2D">
              <w:rPr>
                <w:rFonts w:cs="Arial"/>
                <w:b/>
                <w:highlight w:val="yellow"/>
              </w:rPr>
              <w:t>Valider</w:t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221F2D" w:rsidRDefault="00221F2D" w:rsidP="004B50EA">
            <w:pPr>
              <w:spacing w:line="360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Contrôler la vraisemblance d’une conjecture, d’une hypothèse.</w:t>
            </w:r>
          </w:p>
          <w:p w:rsidR="00221F2D" w:rsidRPr="00221F2D" w:rsidRDefault="00221F2D" w:rsidP="004B50EA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Critiquer un résultat, argumenter.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FA184B" w:rsidRDefault="00FA184B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  <w:p w:rsidR="00221F2D" w:rsidRDefault="00221F2D" w:rsidP="004B50EA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4.2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FA184B" w:rsidRDefault="00FA184B" w:rsidP="004B50EA">
            <w:pPr>
              <w:pStyle w:val="Standard"/>
              <w:snapToGri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  <w:p w:rsidR="00221F2D" w:rsidRDefault="00221F2D" w:rsidP="004B50EA">
            <w:pPr>
              <w:pStyle w:val="Standard"/>
              <w:snapToGri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0.25</w:t>
            </w:r>
          </w:p>
        </w:tc>
      </w:tr>
      <w:tr w:rsidR="00221F2D" w:rsidRPr="00BC6E70" w:rsidTr="00FA184B">
        <w:trPr>
          <w:gridAfter w:val="1"/>
          <w:wAfter w:w="577" w:type="dxa"/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21F2D" w:rsidRPr="00BC6E70" w:rsidRDefault="00221F2D" w:rsidP="00221F2D">
            <w:pPr>
              <w:widowControl/>
              <w:suppressAutoHyphens w:val="0"/>
              <w:autoSpaceDN/>
              <w:textAlignment w:val="auto"/>
              <w:rPr>
                <w:rFonts w:cs="Arial"/>
                <w:b/>
                <w:color w:val="000000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FBD4B4" w:themeFill="accent6" w:themeFillTint="66"/>
              </w:rPr>
              <w:t>Communiquer</w:t>
            </w:r>
            <w:r w:rsidRPr="00221F2D">
              <w:rPr>
                <w:rFonts w:cs="Times New Roman"/>
                <w:b/>
                <w:color w:val="000000"/>
                <w:sz w:val="36"/>
              </w:rPr>
              <w:t xml:space="preserve"> </w:t>
            </w:r>
          </w:p>
        </w:tc>
        <w:tc>
          <w:tcPr>
            <w:tcW w:w="5481" w:type="dxa"/>
            <w:gridSpan w:val="3"/>
            <w:shd w:val="clear" w:color="auto" w:fill="auto"/>
            <w:vAlign w:val="center"/>
          </w:tcPr>
          <w:p w:rsidR="00221F2D" w:rsidRPr="00221F2D" w:rsidRDefault="00221F2D" w:rsidP="004B50EA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Rendre compte d’une démarche, d’un résultat, à l’oral ou à l’écrit.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21F2D" w:rsidRDefault="00FA184B" w:rsidP="004B50EA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  <w:p w:rsidR="00FA184B" w:rsidRDefault="00FA184B" w:rsidP="004B50EA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  <w:p w:rsidR="00FA184B" w:rsidRDefault="00FA184B" w:rsidP="004B50EA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2.3</w:t>
            </w:r>
          </w:p>
          <w:p w:rsidR="00FA184B" w:rsidRDefault="00FA184B" w:rsidP="004B50EA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:rsidR="00FA184B" w:rsidRPr="00BC6E70" w:rsidRDefault="00FA184B" w:rsidP="004B50EA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21F2D" w:rsidRPr="00FA184B" w:rsidRDefault="00FA184B" w:rsidP="00FA184B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0.25</w:t>
            </w:r>
          </w:p>
          <w:p w:rsidR="00FA184B" w:rsidRPr="00FA184B" w:rsidRDefault="00FA184B" w:rsidP="00FA184B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0.5</w:t>
            </w:r>
          </w:p>
          <w:p w:rsidR="00FA184B" w:rsidRPr="00FA184B" w:rsidRDefault="00FA184B" w:rsidP="00FA184B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0.25+0.5</w:t>
            </w:r>
          </w:p>
          <w:p w:rsidR="00FA184B" w:rsidRDefault="00FA184B" w:rsidP="00FA184B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</w:t>
            </w:r>
            <w:r>
              <w:rPr>
                <w:sz w:val="18"/>
              </w:rPr>
              <w:t>2</w:t>
            </w:r>
            <w:r w:rsidRPr="00FA184B">
              <w:rPr>
                <w:sz w:val="18"/>
              </w:rPr>
              <w:t>5</w:t>
            </w:r>
          </w:p>
          <w:p w:rsidR="00FA184B" w:rsidRPr="00FA184B" w:rsidRDefault="00FA184B" w:rsidP="00FA184B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0.25</w:t>
            </w:r>
          </w:p>
        </w:tc>
      </w:tr>
      <w:tr w:rsidR="00221F2D" w:rsidRPr="00BC6E70" w:rsidTr="00FA184B">
        <w:trPr>
          <w:gridAfter w:val="1"/>
          <w:wAfter w:w="577" w:type="dxa"/>
          <w:trHeight w:val="458"/>
        </w:trPr>
        <w:tc>
          <w:tcPr>
            <w:tcW w:w="1723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</w:pPr>
          </w:p>
        </w:tc>
        <w:tc>
          <w:tcPr>
            <w:tcW w:w="5481" w:type="dxa"/>
            <w:gridSpan w:val="3"/>
            <w:shd w:val="clear" w:color="auto" w:fill="auto"/>
          </w:tcPr>
          <w:p w:rsidR="00221F2D" w:rsidRPr="00BC6E70" w:rsidRDefault="00221F2D" w:rsidP="004B50E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shd w:val="clear" w:color="auto" w:fill="auto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221F2D" w:rsidRPr="00BC6E70" w:rsidRDefault="00221F2D" w:rsidP="004B50EA">
            <w:pPr>
              <w:jc w:val="center"/>
              <w:rPr>
                <w:b/>
              </w:rPr>
            </w:pPr>
            <w:r w:rsidRPr="00BC6E70">
              <w:rPr>
                <w:b/>
                <w:sz w:val="22"/>
              </w:rPr>
              <w:t>/ 10</w:t>
            </w:r>
          </w:p>
        </w:tc>
      </w:tr>
      <w:tr w:rsidR="00351A95" w:rsidTr="00FA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416"/>
        </w:trPr>
        <w:tc>
          <w:tcPr>
            <w:tcW w:w="25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1036439" cy="723959"/>
                  <wp:effectExtent l="0" t="0" r="0" b="0"/>
                  <wp:docPr id="4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723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79159" cy="570240"/>
                  <wp:effectExtent l="0" t="0" r="0" b="1260"/>
                  <wp:docPr id="5" name="identifiant%20ministères+identiffiant%20académique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lum/>
                            <a:alphaModFix/>
                          </a:blip>
                          <a:srcRect t="6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9" cy="570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ind w:right="-11"/>
              <w:jc w:val="center"/>
              <w:rPr>
                <w:b/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515520" cy="304200"/>
                  <wp:effectExtent l="0" t="0" r="0" b="600"/>
                  <wp:docPr id="6" name="académie de dijon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</a:blip>
                          <a:srcRect l="9232" t="78660" r="3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304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031285" w:rsidP="00031285">
            <w:pPr>
              <w:pStyle w:val="Standard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SEQUENCE</w:t>
            </w:r>
            <w:r w:rsidR="00351A95">
              <w:rPr>
                <w:b/>
                <w:sz w:val="28"/>
              </w:rPr>
              <w:t xml:space="preserve"> D’ÉVALUATION EN MATHÉMATIQUES </w:t>
            </w:r>
            <w:r w:rsidR="009F2FBD" w:rsidRPr="009F2FBD">
              <w:rPr>
                <w:rFonts w:ascii="DejaVu Sans" w:eastAsia="DejaVu Sans" w:hAnsi="DejaVu Sans" w:cs="DejaVu Sans"/>
                <w:b/>
                <w:noProof/>
                <w:sz w:val="22"/>
                <w:lang w:val="fr-FR" w:eastAsia="fr-FR"/>
              </w:rPr>
              <w:pict>
                <v:shape id="Zone de texte 39" o:spid="_x0000_s1028" type="#_x0000_t202" style="position:absolute;left:0;text-align:left;margin-left:176.25pt;margin-top:15.1pt;width:66pt;height:19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</w:p>
        </w:tc>
      </w:tr>
      <w:tr w:rsidR="00351A95" w:rsidTr="00FA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726"/>
        </w:trPr>
        <w:tc>
          <w:tcPr>
            <w:tcW w:w="25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>
            <w:pPr>
              <w:pStyle w:val="Standard"/>
              <w:spacing w:before="2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Nom :</w:t>
            </w:r>
            <w:r w:rsidR="00031285">
              <w:rPr>
                <w:rFonts w:eastAsia="Calibri"/>
                <w:b/>
                <w:sz w:val="22"/>
              </w:rPr>
              <w:t xml:space="preserve"> …………………………………….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Prénom :</w:t>
            </w:r>
            <w:r w:rsidR="00031285">
              <w:rPr>
                <w:rFonts w:eastAsia="Calibri"/>
                <w:b/>
                <w:sz w:val="22"/>
              </w:rPr>
              <w:t xml:space="preserve"> …………………………………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Établissement : Thomas DUMOREY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Ville : CHALON / SAONE</w:t>
            </w:r>
          </w:p>
          <w:p w:rsidR="00351A95" w:rsidRDefault="00351A95" w:rsidP="001E50B7">
            <w:pPr>
              <w:pStyle w:val="Standard"/>
              <w:rPr>
                <w:rFonts w:eastAsia="Calibri"/>
                <w:sz w:val="22"/>
              </w:rPr>
            </w:pPr>
          </w:p>
        </w:tc>
        <w:tc>
          <w:tcPr>
            <w:tcW w:w="4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spacing w:before="40" w:after="40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>❏</w:t>
            </w:r>
            <w:r>
              <w:rPr>
                <w:rFonts w:eastAsia="Calibri"/>
                <w:b/>
                <w:sz w:val="22"/>
              </w:rPr>
              <w:t xml:space="preserve"> Évaluation certificative :</w:t>
            </w:r>
          </w:p>
          <w:p w:rsidR="00351A95" w:rsidRDefault="009F2FBD" w:rsidP="001E50B7">
            <w:pPr>
              <w:pStyle w:val="Standard"/>
              <w:spacing w:before="40" w:after="40"/>
            </w:pPr>
            <w:r w:rsidRPr="009F2FBD">
              <w:rPr>
                <w:rFonts w:ascii="DejaVu Sans" w:eastAsia="DejaVu Sans" w:hAnsi="DejaVu Sans" w:cs="DejaVu Sans"/>
                <w:b/>
                <w:noProof/>
                <w:sz w:val="22"/>
                <w:lang w:val="fr-FR" w:eastAsia="fr-FR"/>
              </w:rPr>
              <w:pict>
                <v:shape id="Zone de texte 38" o:spid="_x0000_s1029" type="#_x0000_t202" style="position:absolute;margin-left:11.25pt;margin-top:21.15pt;width:66pt;height:19pt;z-index:25168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Baccalauréat professionnel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 xml:space="preserve">BEP 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CAP</w:t>
            </w:r>
          </w:p>
          <w:p w:rsidR="00351A95" w:rsidRDefault="00351A95" w:rsidP="001E50B7">
            <w:pPr>
              <w:pStyle w:val="Standard"/>
              <w:spacing w:before="40" w:after="40" w:line="264" w:lineRule="auto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>
              <w:rPr>
                <w:rFonts w:eastAsia="Calibri"/>
                <w:b/>
                <w:sz w:val="22"/>
              </w:rPr>
              <w:t>Évaluation formative</w:t>
            </w:r>
          </w:p>
        </w:tc>
      </w:tr>
      <w:tr w:rsidR="00351A95" w:rsidTr="00FA184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000"/>
        </w:tblPrEx>
        <w:trPr>
          <w:trHeight w:val="726"/>
        </w:trPr>
        <w:tc>
          <w:tcPr>
            <w:tcW w:w="25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/>
        </w:tc>
        <w:tc>
          <w:tcPr>
            <w:tcW w:w="425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spacing w:before="60" w:after="120"/>
            </w:pPr>
            <w:r>
              <w:rPr>
                <w:rFonts w:eastAsia="Calibri"/>
                <w:b/>
                <w:sz w:val="22"/>
              </w:rPr>
              <w:t>Spécialité :</w:t>
            </w:r>
            <w:r w:rsidR="00031285">
              <w:rPr>
                <w:rFonts w:eastAsia="Calibri"/>
                <w:b/>
                <w:sz w:val="22"/>
              </w:rPr>
              <w:t xml:space="preserve"> …………………………………</w:t>
            </w:r>
          </w:p>
          <w:p w:rsidR="00351A95" w:rsidRDefault="00351A95" w:rsidP="001E50B7">
            <w:pPr>
              <w:pStyle w:val="Standard"/>
              <w:spacing w:before="120" w:after="120"/>
            </w:pPr>
            <w:r>
              <w:rPr>
                <w:rFonts w:eastAsia="Calibri"/>
                <w:b/>
                <w:sz w:val="22"/>
              </w:rPr>
              <w:t>Épreuve :</w:t>
            </w:r>
            <w:r w:rsidR="00031285">
              <w:rPr>
                <w:rFonts w:eastAsia="Calibri"/>
                <w:b/>
                <w:sz w:val="22"/>
              </w:rPr>
              <w:t xml:space="preserve"> Mathématiques</w:t>
            </w:r>
          </w:p>
          <w:p w:rsidR="00351A95" w:rsidRDefault="00351A95" w:rsidP="001E50B7">
            <w:pPr>
              <w:pStyle w:val="Standard"/>
              <w:spacing w:before="120" w:after="12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Coefficient :</w:t>
            </w:r>
          </w:p>
        </w:tc>
      </w:tr>
    </w:tbl>
    <w:p w:rsidR="00351A95" w:rsidRDefault="00351A95" w:rsidP="00351A95">
      <w:pPr>
        <w:pStyle w:val="Standard"/>
        <w:jc w:val="both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94"/>
        <w:gridCol w:w="2771"/>
        <w:gridCol w:w="2418"/>
      </w:tblGrid>
      <w:tr w:rsidR="00351A95" w:rsidTr="001E50B7">
        <w:trPr>
          <w:cantSplit/>
          <w:trHeight w:val="340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351A95">
            <w:pPr>
              <w:pStyle w:val="Standard"/>
            </w:pPr>
            <w:r>
              <w:rPr>
                <w:b/>
                <w:bCs/>
                <w:smallCaps/>
                <w:sz w:val="20"/>
                <w:szCs w:val="20"/>
              </w:rPr>
              <w:t>Séquence  n ° 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Date :</w:t>
            </w:r>
          </w:p>
        </w:tc>
        <w:tc>
          <w:tcPr>
            <w:tcW w:w="2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b/>
                <w:bCs/>
                <w:sz w:val="28"/>
              </w:rPr>
              <w:t>Note :</w:t>
            </w:r>
            <w:r>
              <w:rPr>
                <w:rFonts w:eastAsia="Calibri"/>
                <w:b/>
                <w:sz w:val="28"/>
                <w:szCs w:val="24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351A95" w:rsidTr="001E50B7">
        <w:trPr>
          <w:cantSplit/>
          <w:trHeight w:val="340"/>
          <w:jc w:val="center"/>
        </w:trPr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Thématique/thème</w:t>
            </w:r>
            <w:proofErr w:type="gramStart"/>
            <w:r>
              <w:rPr>
                <w:b/>
                <w:bCs/>
                <w:smallCaps/>
                <w:sz w:val="20"/>
                <w:szCs w:val="20"/>
              </w:rPr>
              <w:t xml:space="preserve">:  </w:t>
            </w:r>
            <w:r w:rsidRPr="00E36778">
              <w:t>Vie</w:t>
            </w:r>
            <w:proofErr w:type="gramEnd"/>
            <w:r w:rsidRPr="00E36778">
              <w:t xml:space="preserve"> économique et professionnelle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  <w:tr w:rsidR="00351A95" w:rsidTr="001E50B7">
        <w:trPr>
          <w:cantSplit/>
          <w:trHeight w:val="340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Professeur responsable :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Durée :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</w:tbl>
    <w:p w:rsidR="00351A95" w:rsidRDefault="00351A95" w:rsidP="00351A95">
      <w:pPr>
        <w:pStyle w:val="Standard"/>
        <w:rPr>
          <w:sz w:val="16"/>
          <w:szCs w:val="16"/>
        </w:rPr>
      </w:pPr>
    </w:p>
    <w:p w:rsidR="00351A95" w:rsidRDefault="00351A95" w:rsidP="00351A95">
      <w:pPr>
        <w:pStyle w:val="Standard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783"/>
      </w:tblGrid>
      <w:tr w:rsidR="00351A95" w:rsidTr="001E50B7">
        <w:trPr>
          <w:jc w:val="center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clarté des raisonnements et la qualité de la rédaction interviendront dans l'appréciation des copies.</w:t>
            </w:r>
          </w:p>
          <w:p w:rsidR="00351A95" w:rsidRDefault="00351A95" w:rsidP="001E50B7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L'emploi des calculatrices est autorisé, dans les conditions prévues par la réglementation en vigueur.</w:t>
            </w:r>
          </w:p>
        </w:tc>
      </w:tr>
    </w:tbl>
    <w:p w:rsidR="00351A95" w:rsidRDefault="00351A95" w:rsidP="00351A95">
      <w:pPr>
        <w:pStyle w:val="Standard"/>
        <w:rPr>
          <w:sz w:val="16"/>
          <w:szCs w:val="16"/>
        </w:rPr>
      </w:pPr>
    </w:p>
    <w:p w:rsidR="00351A95" w:rsidRDefault="00351A95" w:rsidP="00351A95">
      <w:pPr>
        <w:pStyle w:val="Standard"/>
        <w:rPr>
          <w:sz w:val="16"/>
          <w:szCs w:val="16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9923"/>
      </w:tblGrid>
      <w:tr w:rsidR="00351A95" w:rsidTr="00351A95">
        <w:trPr>
          <w:jc w:val="center"/>
        </w:trPr>
        <w:tc>
          <w:tcPr>
            <w:tcW w:w="8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7840" cy="447120"/>
                  <wp:effectExtent l="0" t="0" r="9360" b="0"/>
                  <wp:docPr id="7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both"/>
            </w:pPr>
            <w:r>
              <w:rPr>
                <w:sz w:val="24"/>
                <w:szCs w:val="24"/>
              </w:rPr>
              <w:t>Dans la suite du document, ce symbole signifie "</w:t>
            </w:r>
            <w:r>
              <w:rPr>
                <w:b/>
                <w:bCs/>
                <w:sz w:val="24"/>
                <w:szCs w:val="24"/>
              </w:rPr>
              <w:t>Appeler l'examinateur</w:t>
            </w:r>
            <w:r>
              <w:rPr>
                <w:sz w:val="24"/>
                <w:szCs w:val="24"/>
              </w:rPr>
              <w:t>".</w:t>
            </w:r>
          </w:p>
        </w:tc>
      </w:tr>
    </w:tbl>
    <w:p w:rsidR="00351A95" w:rsidRDefault="00351A95" w:rsidP="00351A95">
      <w:pPr>
        <w:pStyle w:val="Standard"/>
      </w:pP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  <w:r>
        <w:rPr>
          <w:color w:val="0000FF"/>
        </w:rPr>
        <w:tab/>
      </w: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</w:p>
    <w:p w:rsidR="00D62A8D" w:rsidRDefault="00D62A8D" w:rsidP="00351A95">
      <w:pPr>
        <w:pStyle w:val="Standard"/>
        <w:tabs>
          <w:tab w:val="left" w:pos="993"/>
        </w:tabs>
        <w:rPr>
          <w:color w:val="0000FF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Un artisan du bâtiment souhaite acheter une échelle. Il a choisi un</w:t>
      </w:r>
      <w:r w:rsidR="00031285">
        <w:rPr>
          <w:sz w:val="24"/>
          <w:szCs w:val="24"/>
        </w:rPr>
        <w:t xml:space="preserve"> modèle qui s'utilise de trois </w:t>
      </w:r>
      <w:r>
        <w:rPr>
          <w:sz w:val="24"/>
          <w:szCs w:val="24"/>
        </w:rPr>
        <w:t xml:space="preserve">façons </w:t>
      </w:r>
      <w:r w:rsidR="00031285">
        <w:rPr>
          <w:sz w:val="24"/>
          <w:szCs w:val="24"/>
        </w:rPr>
        <w:t xml:space="preserve">différentes </w:t>
      </w:r>
      <w:r>
        <w:rPr>
          <w:sz w:val="24"/>
          <w:szCs w:val="24"/>
        </w:rPr>
        <w:t>représentées ci-dessous :</w:t>
      </w:r>
    </w:p>
    <w:p w:rsidR="00351A95" w:rsidRDefault="00351A95" w:rsidP="00351A95">
      <w:pPr>
        <w:pStyle w:val="Standard"/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660"/>
        <w:gridCol w:w="2551"/>
        <w:gridCol w:w="2707"/>
        <w:gridCol w:w="3071"/>
      </w:tblGrid>
      <w:tr w:rsidR="00375211" w:rsidTr="005B42A9">
        <w:tc>
          <w:tcPr>
            <w:tcW w:w="2660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1086595</wp:posOffset>
                  </wp:positionH>
                  <wp:positionV relativeFrom="paragraph">
                    <wp:posOffset>1604133</wp:posOffset>
                  </wp:positionV>
                  <wp:extent cx="492760" cy="834390"/>
                  <wp:effectExtent l="0" t="0" r="2540" b="381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4205" t="42549" r="47231" b="31666"/>
                          <a:stretch/>
                        </pic:blipFill>
                        <pic:spPr bwMode="auto">
                          <a:xfrm>
                            <a:off x="0" y="0"/>
                            <a:ext cx="492760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59055</wp:posOffset>
                  </wp:positionV>
                  <wp:extent cx="1238885" cy="217805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257" y="21348"/>
                      <wp:lineTo x="21257" y="0"/>
                      <wp:lineTo x="0" y="0"/>
                    </wp:wrapPolygon>
                  </wp:wrapTight>
                  <wp:docPr id="4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3667" r="33918"/>
                          <a:stretch/>
                        </pic:blipFill>
                        <pic:spPr bwMode="auto">
                          <a:xfrm>
                            <a:off x="0" y="0"/>
                            <a:ext cx="123888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375211" w:rsidRDefault="00375211" w:rsidP="00351A95">
            <w:pPr>
              <w:pStyle w:val="Standard"/>
              <w:rPr>
                <w:noProof/>
                <w:lang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56592" cy="2267586"/>
                  <wp:effectExtent l="76200" t="19050" r="72390" b="18415"/>
                  <wp:docPr id="5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8540">
                            <a:off x="0" y="0"/>
                            <a:ext cx="556582" cy="226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958022</wp:posOffset>
                  </wp:positionH>
                  <wp:positionV relativeFrom="paragraph">
                    <wp:posOffset>1658690</wp:posOffset>
                  </wp:positionV>
                  <wp:extent cx="588224" cy="777446"/>
                  <wp:effectExtent l="0" t="0" r="2540" b="381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7309" t="47598" r="62088" b="27494"/>
                          <a:stretch/>
                        </pic:blipFill>
                        <pic:spPr bwMode="auto">
                          <a:xfrm>
                            <a:off x="0" y="0"/>
                            <a:ext cx="588155" cy="77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7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1958340</wp:posOffset>
                  </wp:positionV>
                  <wp:extent cx="548640" cy="715010"/>
                  <wp:effectExtent l="0" t="0" r="3810" b="8890"/>
                  <wp:wrapTight wrapText="bothSides">
                    <wp:wrapPolygon edited="0">
                      <wp:start x="0" y="0"/>
                      <wp:lineTo x="0" y="21293"/>
                      <wp:lineTo x="21000" y="21293"/>
                      <wp:lineTo x="21000" y="0"/>
                      <wp:lineTo x="0" y="0"/>
                    </wp:wrapPolygon>
                  </wp:wrapTight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0505" t="42549" r="29964" b="35349"/>
                          <a:stretch/>
                        </pic:blipFill>
                        <pic:spPr bwMode="auto">
                          <a:xfrm>
                            <a:off x="0" y="0"/>
                            <a:ext cx="54864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1581785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331" y="21427"/>
                      <wp:lineTo x="21331" y="0"/>
                      <wp:lineTo x="0" y="0"/>
                    </wp:wrapPolygon>
                  </wp:wrapTight>
                  <wp:docPr id="45" name="Image 45" descr="http://www.setin.fr/dhtml/-p-image-112902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tin.fr/dhtml/-p-image-112902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1" w:type="dxa"/>
          </w:tcPr>
          <w:p w:rsidR="00375211" w:rsidRDefault="007B60D8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74930</wp:posOffset>
                  </wp:positionV>
                  <wp:extent cx="751205" cy="2320925"/>
                  <wp:effectExtent l="228600" t="57150" r="220345" b="60325"/>
                  <wp:wrapTight wrapText="bothSides">
                    <wp:wrapPolygon edited="0">
                      <wp:start x="19256" y="-212"/>
                      <wp:lineTo x="438" y="-1398"/>
                      <wp:lineTo x="-2912" y="4171"/>
                      <wp:lineTo x="-3159" y="15715"/>
                      <wp:lineTo x="-1009" y="15851"/>
                      <wp:lineTo x="-1028" y="21449"/>
                      <wp:lineTo x="1661" y="21618"/>
                      <wp:lineTo x="2198" y="21652"/>
                      <wp:lineTo x="22049" y="20194"/>
                      <wp:lineTo x="22482" y="-9"/>
                      <wp:lineTo x="19256" y="-212"/>
                    </wp:wrapPolygon>
                  </wp:wrapTight>
                  <wp:docPr id="4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867" r="34732"/>
                          <a:stretch/>
                        </pic:blipFill>
                        <pic:spPr bwMode="auto">
                          <a:xfrm rot="20938980">
                            <a:off x="0" y="0"/>
                            <a:ext cx="75120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75211">
              <w:rPr>
                <w:noProof/>
                <w:lang w:val="fr-FR" w:eastAsia="fr-F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1584325</wp:posOffset>
                  </wp:positionV>
                  <wp:extent cx="635635" cy="795020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0715" y="21220"/>
                      <wp:lineTo x="20715" y="0"/>
                      <wp:lineTo x="0" y="0"/>
                    </wp:wrapPolygon>
                  </wp:wrapTight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3677" t="47461" r="75272" b="27983"/>
                          <a:stretch/>
                        </pic:blipFill>
                        <pic:spPr bwMode="auto">
                          <a:xfrm>
                            <a:off x="0" y="0"/>
                            <a:ext cx="635635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211" w:rsidTr="00031285">
        <w:tc>
          <w:tcPr>
            <w:tcW w:w="2660" w:type="dxa"/>
            <w:vAlign w:val="center"/>
          </w:tcPr>
          <w:p w:rsidR="00375211" w:rsidRDefault="00375211" w:rsidP="00031285">
            <w:pPr>
              <w:pStyle w:val="Standar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Hauteur de travail maximum, en appui : 4,85 m</w:t>
            </w:r>
          </w:p>
        </w:tc>
        <w:tc>
          <w:tcPr>
            <w:tcW w:w="2551" w:type="dxa"/>
            <w:vAlign w:val="center"/>
          </w:tcPr>
          <w:p w:rsidR="00375211" w:rsidRDefault="00375211" w:rsidP="00031285">
            <w:pPr>
              <w:pStyle w:val="Standar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Longueur maximale déployée : 3,80 m</w:t>
            </w:r>
          </w:p>
          <w:p w:rsidR="00375211" w:rsidRDefault="00375211" w:rsidP="00031285">
            <w:pPr>
              <w:pStyle w:val="Standard"/>
              <w:jc w:val="center"/>
              <w:rPr>
                <w:sz w:val="24"/>
                <w:szCs w:val="24"/>
              </w:rPr>
            </w:pPr>
          </w:p>
        </w:tc>
        <w:tc>
          <w:tcPr>
            <w:tcW w:w="2707" w:type="dxa"/>
            <w:vAlign w:val="center"/>
          </w:tcPr>
          <w:p w:rsidR="00375211" w:rsidRDefault="00D15EAB" w:rsidP="00031285">
            <w:pPr>
              <w:pStyle w:val="Standar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Hauteur de travail </w:t>
            </w:r>
            <w:r w:rsidR="00375211">
              <w:rPr>
                <w:sz w:val="24"/>
                <w:szCs w:val="24"/>
              </w:rPr>
              <w:t xml:space="preserve">Longueur </w:t>
            </w:r>
            <w:r w:rsidR="005B42A9">
              <w:rPr>
                <w:sz w:val="24"/>
                <w:szCs w:val="24"/>
              </w:rPr>
              <w:t>en double</w:t>
            </w:r>
            <w:r w:rsidR="00375211">
              <w:rPr>
                <w:sz w:val="24"/>
                <w:szCs w:val="24"/>
              </w:rPr>
              <w:t xml:space="preserve"> : </w:t>
            </w:r>
            <w:r>
              <w:rPr>
                <w:sz w:val="24"/>
                <w:szCs w:val="24"/>
              </w:rPr>
              <w:t>3,15</w:t>
            </w:r>
            <w:r w:rsidR="00375211">
              <w:rPr>
                <w:sz w:val="24"/>
                <w:szCs w:val="24"/>
              </w:rPr>
              <w:t xml:space="preserve"> m</w:t>
            </w:r>
          </w:p>
          <w:p w:rsidR="00375211" w:rsidRDefault="00375211" w:rsidP="00031285">
            <w:pPr>
              <w:pStyle w:val="Standard"/>
              <w:jc w:val="center"/>
              <w:rPr>
                <w:sz w:val="24"/>
                <w:szCs w:val="24"/>
              </w:rPr>
            </w:pPr>
          </w:p>
        </w:tc>
        <w:tc>
          <w:tcPr>
            <w:tcW w:w="3071" w:type="dxa"/>
            <w:vAlign w:val="center"/>
          </w:tcPr>
          <w:p w:rsidR="00375211" w:rsidRDefault="00375211" w:rsidP="00031285">
            <w:pPr>
              <w:pStyle w:val="Standard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Longueur d’un plan : 2,30 m</w:t>
            </w:r>
          </w:p>
        </w:tc>
      </w:tr>
    </w:tbl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031285" w:rsidRDefault="00031285" w:rsidP="00351A95">
      <w:pPr>
        <w:pStyle w:val="Standard"/>
        <w:rPr>
          <w:color w:val="000000"/>
          <w:sz w:val="24"/>
          <w:szCs w:val="24"/>
        </w:rPr>
      </w:pPr>
    </w:p>
    <w:p w:rsidR="00031285" w:rsidRDefault="00031285" w:rsidP="00351A95">
      <w:pPr>
        <w:pStyle w:val="Standard"/>
        <w:rPr>
          <w:color w:val="000000"/>
          <w:sz w:val="24"/>
          <w:szCs w:val="24"/>
        </w:rPr>
      </w:pPr>
    </w:p>
    <w:tbl>
      <w:tblPr>
        <w:tblStyle w:val="Grilledutableau"/>
        <w:tblpPr w:leftFromText="141" w:rightFromText="141" w:vertAnchor="text" w:tblpX="7196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17"/>
      </w:tblGrid>
      <w:tr w:rsidR="00D15EAB" w:rsidTr="00D15EAB">
        <w:tc>
          <w:tcPr>
            <w:tcW w:w="3717" w:type="dxa"/>
          </w:tcPr>
          <w:p w:rsidR="00D15EAB" w:rsidRDefault="00D15EAB" w:rsidP="00D15EAB">
            <w:pPr>
              <w:pStyle w:val="Standard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1.</w:t>
      </w:r>
      <w:r>
        <w:rPr>
          <w:color w:val="000000"/>
          <w:sz w:val="24"/>
          <w:szCs w:val="24"/>
        </w:rPr>
        <w:t xml:space="preserve"> Quelle est la longueur maximale de l'échelle quand elle est en appui?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</w:t>
      </w:r>
      <w:r>
        <w:rPr>
          <w:color w:val="000000"/>
          <w:sz w:val="24"/>
          <w:szCs w:val="24"/>
        </w:rPr>
        <w:t xml:space="preserve"> </w:t>
      </w:r>
      <w:r w:rsidR="00FB0275">
        <w:rPr>
          <w:color w:val="000000"/>
          <w:sz w:val="24"/>
          <w:szCs w:val="24"/>
        </w:rPr>
        <w:t>L’artisan</w:t>
      </w:r>
      <w:r>
        <w:rPr>
          <w:color w:val="000000"/>
          <w:sz w:val="24"/>
          <w:szCs w:val="24"/>
        </w:rPr>
        <w:t xml:space="preserve"> souhaite l'utiliser</w:t>
      </w:r>
      <w:r w:rsidR="00FB027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avec sa longueur maximale</w:t>
      </w:r>
      <w:r w:rsidR="00D15EAB">
        <w:rPr>
          <w:color w:val="000000"/>
          <w:sz w:val="24"/>
          <w:szCs w:val="24"/>
        </w:rPr>
        <w:t xml:space="preserve"> L</w:t>
      </w:r>
      <w:r w:rsidR="00BD4956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contre un mur pour changer la gouttière d'une maison.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9F2FBD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shape id="Zone de texte 13" o:spid="_x0000_s1032" type="#_x0000_t202" style="position:absolute;margin-left:310.75pt;margin-top:7.7pt;width:8.7pt;height:16.9pt;z-index:25166233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" filled="f" stroked="f">
            <v:textbox inset="0,0,0,0">
              <w:txbxContent>
                <w:p w:rsidR="00351A95" w:rsidRDefault="00351A95" w:rsidP="00351A95">
                  <w:r>
                    <w:t>A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rect id="Rectangle 57" o:spid="_x0000_s1050" style="position:absolute;margin-left:278.2pt;margin-top:10.1pt;width:27pt;height:114.3pt;z-index:251711488;visibility:visibl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" stroked="f" strokeweight="2pt">
            <v:fill r:id="rId20" o:title="" recolor="t" rotate="t" type="tile"/>
          </v:rect>
        </w:pict>
      </w:r>
      <w:r w:rsidR="00FB0275">
        <w:rPr>
          <w:noProof/>
          <w:color w:val="000000"/>
          <w:sz w:val="24"/>
          <w:szCs w:val="24"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33655</wp:posOffset>
            </wp:positionV>
            <wp:extent cx="1563370" cy="1828800"/>
            <wp:effectExtent l="0" t="0" r="0" b="0"/>
            <wp:wrapSquare wrapText="bothSides"/>
            <wp:docPr id="1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A95" w:rsidRDefault="009F2FBD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line id="Connecteur droit 59" o:spid="_x0000_s1049" style="position:absolute;z-index:251713536;visibility:visible" from="305.45pt,10.85pt" to="359.1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" strokecolor="#4579b8 [3044]" strokeweight="2.25pt"/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Forme libre 14" o:spid="_x0000_s1033" style="position:absolute;margin-left:305.35pt;margin-top:9.6pt;width:53.85pt;height:100.6pt;z-index:251660288;visibility:visible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" adj="-11796480,,5400" path="m,l21600,21600,,21600,,xe" filled="f" strokeweight=".3mm">
            <v:stroke joinstyle="miter"/>
            <v:formulas/>
            <v:path arrowok="t" o:connecttype="custom" o:connectlocs="341906,0;683812,638659;341906,1277317;0,638659;0,0;0,638659;0,1277317;341906,1277317;683812,1277317;341906,638659" o:connectangles="270,0,90,180,270,270,270,270,270,270" textboxrect="1900,12700,12700,19700"/>
            <v:textbox inset=".14mm,.14mm,.14mm,.14mm">
              <w:txbxContent>
                <w:p w:rsidR="00351A95" w:rsidRDefault="00351A95" w:rsidP="00351A95"/>
              </w:txbxContent>
            </v:textbox>
          </v:shape>
        </w:pic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9F2FBD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shape id="Zone de texte 61" o:spid="_x0000_s1048" type="#_x0000_t202" style="position:absolute;margin-left:291.6pt;margin-top:2.45pt;width:10.55pt;height:16.9pt;z-index:2517176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" filled="f" stroked="f">
            <v:textbox inset="0,0,0,0">
              <w:txbxContent>
                <w:p w:rsidR="00FB0275" w:rsidRDefault="00FB0275" w:rsidP="00FB0275">
                  <w:r>
                    <w:t>C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Zone de texte 60" o:spid="_x0000_s1035" type="#_x0000_t202" style="position:absolute;margin-left:365.45pt;margin-top:1.05pt;width:14.4pt;height:16.9pt;z-index:25171558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" filled="f" stroked="f">
            <v:textbox inset="0,0,0,0">
              <w:txbxContent>
                <w:p w:rsidR="00FB0275" w:rsidRDefault="00FB0275" w:rsidP="00FB0275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rect id="Rectangle 15" o:spid="_x0000_s1036" style="position:absolute;margin-left:305.35pt;margin-top:6.9pt;width:6.25pt;height:6.85pt;z-index:251661312;visibility:visible;mso-wrap-style:none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" fillcolor="#729fcf" strokecolor="#3465af" strokeweight="1pt">
            <v:textbox inset="0,0,0,0">
              <w:txbxContent>
                <w:p w:rsidR="00351A95" w:rsidRDefault="00351A95" w:rsidP="00351A95"/>
              </w:txbxContent>
            </v:textbox>
          </v:rect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Zone de texte 16" o:spid="_x0000_s1037" type="#_x0000_t202" style="position:absolute;margin-left:359.15pt;margin-top:11.9pt;width:8.05pt;height:16.9pt;z-index:25166336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" filled="f" stroked="f">
            <v:textbox inset="0,0,0,0">
              <w:txbxContent>
                <w:p w:rsidR="00351A95" w:rsidRDefault="00351A95" w:rsidP="00351A95">
                  <w:r>
                    <w:t>B</w:t>
                  </w:r>
                </w:p>
              </w:txbxContent>
            </v:textbox>
          </v:shape>
        </w:pict>
      </w:r>
    </w:p>
    <w:p w:rsidR="00351A95" w:rsidRDefault="009F2FBD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rect id="Rectangle 58" o:spid="_x0000_s1047" style="position:absolute;margin-left:278.45pt;margin-top:.65pt;width:140.85pt;height:22.55pt;z-index:25171251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" fillcolor="#4f81bd [3204]" stroked="f" strokeweight="2pt">
            <v:fill r:id="rId23" o:title="" color2="white [3212]" type="pattern"/>
          </v:rect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Zone de texte 17" o:spid="_x0000_s1038" type="#_x0000_t202" style="position:absolute;margin-left:291.6pt;margin-top:-.05pt;width:8.05pt;height:16.9pt;z-index:25166438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" filled="f" stroked="f">
            <v:textbox inset="0,0,0,0">
              <w:txbxContent>
                <w:p w:rsidR="00351A95" w:rsidRDefault="00351A95" w:rsidP="00351A95">
                  <w:r>
                    <w:t>C</w:t>
                  </w:r>
                </w:p>
              </w:txbxContent>
            </v:textbox>
          </v:shape>
        </w:pic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2.1</w:t>
      </w:r>
      <w:r>
        <w:rPr>
          <w:color w:val="000000"/>
          <w:sz w:val="24"/>
          <w:szCs w:val="24"/>
        </w:rPr>
        <w:t xml:space="preserve"> Pour respecter les conditions de sécurité il faut que l'échelle soit positionnée à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="00BD4956">
        <w:rPr>
          <w:sz w:val="28"/>
        </w:rPr>
        <w:t xml:space="preserve"> </w:t>
      </w:r>
      <w:r>
        <w:rPr>
          <w:color w:val="000000"/>
          <w:sz w:val="24"/>
          <w:szCs w:val="24"/>
        </w:rPr>
        <w:t>du mur.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Calculer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>
        <w:rPr>
          <w:color w:val="000000"/>
          <w:sz w:val="24"/>
          <w:szCs w:val="24"/>
        </w:rPr>
        <w:t>en précisant l'unité.</w:t>
      </w:r>
      <w:r w:rsidR="00BD4956" w:rsidRPr="00BD4956">
        <w:rPr>
          <w:noProof/>
          <w:color w:val="000000"/>
          <w:sz w:val="24"/>
          <w:szCs w:val="24"/>
          <w:lang w:val="fr-FR" w:eastAsia="fr-FR"/>
        </w:rPr>
        <w:t xml:space="preserve"> </w:t>
      </w:r>
    </w:p>
    <w:p w:rsidR="00BD4956" w:rsidRDefault="00BD4956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BD4956" w:rsidRDefault="00BD4956" w:rsidP="00BD4956">
      <w:pPr>
        <w:pStyle w:val="Standard"/>
        <w:rPr>
          <w:sz w:val="16"/>
          <w:szCs w:val="16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9923"/>
      </w:tblGrid>
      <w:tr w:rsidR="00BD4956" w:rsidTr="001E50B7">
        <w:trPr>
          <w:jc w:val="center"/>
        </w:trPr>
        <w:tc>
          <w:tcPr>
            <w:tcW w:w="8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D4956" w:rsidRDefault="00BD4956" w:rsidP="001E50B7">
            <w:pPr>
              <w:pStyle w:val="Standard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7840" cy="447120"/>
                  <wp:effectExtent l="0" t="0" r="9360" b="0"/>
                  <wp:docPr id="62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D4956" w:rsidRDefault="00BD4956" w:rsidP="005B42A9">
            <w:pPr>
              <w:pStyle w:val="Standard"/>
              <w:jc w:val="both"/>
            </w:pPr>
            <w:r w:rsidRPr="004622C4">
              <w:rPr>
                <w:b/>
                <w:bCs/>
                <w:sz w:val="28"/>
                <w:szCs w:val="28"/>
                <w:u w:val="single"/>
              </w:rPr>
              <w:t>Appel n°1 :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faire vérifier la valeur obtenue</w:t>
            </w:r>
          </w:p>
        </w:tc>
      </w:tr>
    </w:tbl>
    <w:p w:rsidR="00BD4956" w:rsidRDefault="00BD4956" w:rsidP="00BD4956">
      <w:pPr>
        <w:pStyle w:val="Standard"/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2.2</w:t>
      </w:r>
      <w:r>
        <w:rPr>
          <w:color w:val="000000"/>
          <w:sz w:val="24"/>
          <w:szCs w:val="24"/>
        </w:rPr>
        <w:t xml:space="preserve"> Donner la nature du triangle ABC</w:t>
      </w:r>
      <w:r w:rsidR="00D15EAB">
        <w:rPr>
          <w:color w:val="000000"/>
          <w:sz w:val="24"/>
          <w:szCs w:val="24"/>
        </w:rPr>
        <w:t>. J</w:t>
      </w:r>
      <w:r>
        <w:rPr>
          <w:color w:val="000000"/>
          <w:sz w:val="24"/>
          <w:szCs w:val="24"/>
        </w:rPr>
        <w:t>ustifier</w:t>
      </w:r>
      <w:r w:rsidR="00D15EAB">
        <w:rPr>
          <w:color w:val="000000"/>
          <w:sz w:val="24"/>
          <w:szCs w:val="24"/>
        </w:rPr>
        <w:t xml:space="preserve"> la réponse par une </w:t>
      </w:r>
      <w:r w:rsidR="004622C4">
        <w:rPr>
          <w:color w:val="000000"/>
          <w:sz w:val="24"/>
          <w:szCs w:val="24"/>
        </w:rPr>
        <w:t>phrase</w:t>
      </w:r>
      <w:r w:rsidR="00D15EAB">
        <w:rPr>
          <w:color w:val="000000"/>
          <w:sz w:val="24"/>
          <w:szCs w:val="24"/>
        </w:rPr>
        <w:t>.</w:t>
      </w: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2.3</w:t>
      </w:r>
      <w:r>
        <w:rPr>
          <w:color w:val="000000"/>
          <w:sz w:val="24"/>
          <w:szCs w:val="24"/>
        </w:rPr>
        <w:t xml:space="preserve"> Déterminer la hauteur AC (en m) à l'aide de la propriété de Pythagore</w:t>
      </w:r>
      <w:r w:rsidR="005B42A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5B42A9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rrondir à 0,01 près</w:t>
      </w:r>
      <w:r w:rsidR="005B42A9">
        <w:rPr>
          <w:color w:val="000000"/>
          <w:sz w:val="24"/>
          <w:szCs w:val="24"/>
        </w:rPr>
        <w:t>.</w:t>
      </w: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9F2FBD" w:rsidP="00351A95">
      <w:pPr>
        <w:pStyle w:val="Standard"/>
        <w:rPr>
          <w:color w:val="000000"/>
          <w:sz w:val="24"/>
          <w:szCs w:val="24"/>
        </w:rPr>
      </w:pPr>
      <w:r w:rsidRPr="009F2FBD">
        <w:rPr>
          <w:b/>
          <w:noProof/>
          <w:color w:val="000000"/>
          <w:sz w:val="24"/>
          <w:szCs w:val="24"/>
          <w:u w:val="single"/>
          <w:lang w:val="fr-FR" w:eastAsia="fr-FR"/>
        </w:rPr>
        <w:pict>
          <v:group id="Groupe 73" o:spid="_x0000_s1039" style="position:absolute;margin-left:373.6pt;margin-top:22.95pt;width:142.2pt;height:136.45pt;z-index:251729920" coordsize="18059,17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">
            <v:rect id="Rectangle 63" o:spid="_x0000_s1040" style="position:absolute;left:14630;width:3429;height:14516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5wcMA&#10;AADbAAAADwAAAGRycy9kb3ducmV2LnhtbESPQWvCQBSE7wX/w/KE3nRjK7ZEV7GiILEX0/b+yD6T&#10;aPZt2F1j+u+7gtDjMDPfMItVbxrRkfO1ZQWTcQKCuLC65lLB99du9A7CB2SNjWVS8EseVsvB0wJT&#10;bW98pC4PpYgQ9ikqqEJoUyl9UZFBP7YtcfRO1hkMUbpSaoe3CDeNfEmSmTRYc1yosKVNRcUlvxoF&#10;P2aH2TQ/dNezyz7ePrdH1lmv1POwX89BBOrDf/jR3msFs1e4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a5wcMAAADbAAAADwAAAAAAAAAAAAAAAACYAgAAZHJzL2Rv&#10;d25yZXYueG1sUEsFBgAAAAAEAAQA9QAAAIgDAAAAAA==&#10;" stroked="f" strokeweight="2pt">
              <v:fill r:id="rId20" o:title="" recolor="t" rotate="t" type="tile"/>
            </v:rect>
            <v:rect id="Rectangle 64" o:spid="_x0000_s1041" style="position:absolute;top:14471;width:17887;height:2857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+8sMA&#10;AADbAAAADwAAAGRycy9kb3ducmV2LnhtbESPwWrDMBBE74H+g9hCb4mcUExwo4RiGur21DjpfbE2&#10;tom1MpYcy39fFQo9DjPzhtkdgunEnQbXWlawXiUgiCurW64VXM7H5RaE88gaO8ukYCYHh/3DYoeZ&#10;thOf6F76WkQIuwwVNN73mZSuasigW9meOHpXOxj0UQ611ANOEW46uUmSVBpsOS402FPeUHUrR6Pg&#10;q5BzMONnGNc+79/rt67MP76VenoMry8gPAX/H/5rF1pB+gy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+8sMAAADbAAAADwAAAAAAAAAAAAAAAACYAgAAZHJzL2Rv&#10;d25yZXYueG1sUEsFBgAAAAAEAAQA9QAAAIgDAAAAAA==&#10;" fillcolor="#4f81bd [3204]" stroked="f" strokeweight="2pt">
              <v:fill r:id="rId23" o:title="" color2="white [3212]" type="pattern"/>
            </v:rect>
            <v:line id="Connecteur droit 65" o:spid="_x0000_s1042" style="position:absolute;flip:x;visibility:visible" from="7633,1749" to="14465,1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hAsQAAADbAAAADwAAAGRycy9kb3ducmV2LnhtbESPT2vCQBTE74LfYXlCL6KbWqoluooE&#10;C73kUFs9P7KvSXD3bchu86efvlsoeBxm5jfM7jBYIzpqfe1YweMyAUFcOF1zqeDz43XxAsIHZI3G&#10;MSkYycNhP53sMNWu53fqzqEUEcI+RQVVCE0qpS8qsuiXriGO3pdrLYYo21LqFvsIt0aukmQtLdYc&#10;FypsKKuouJ2/rYKnq8yPpgi8cbLLf06XkecmU+phNhy3IAIN4R7+b79pBetn+PsSf4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mECxAAAANsAAAAPAAAAAAAAAAAA&#10;AAAAAKECAABkcnMvZG93bnJldi54bWxQSwUGAAAAAAQABAD5AAAAkgMAAAAA&#10;" strokecolor="#4579b8 [3044]" strokeweight="2.25pt"/>
            <v:shape id="Zone de texte 68" o:spid="_x0000_s1043" type="#_x0000_t202" style="position:absolute;left:12324;top:636;width:1105;height:21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L3sAA&#10;AADbAAAADwAAAGRycy9kb3ducmV2LnhtbERPy4rCMBTdC/MP4QruNKkLkY5pEXHAjYKPjbs7zbWt&#10;Njclidr5+8liYJaH816Vg+3Ei3xoHWvIZgoEceVMy7WGy/lrugQRIrLBzjFp+KEAZfExWmFu3JuP&#10;9DrFWqQQDjlqaGLscylD1ZDFMHM9ceJuzluMCfpaGo/vFG47OVdqIS22nBoa7GnTUPU4Pa2G2/7w&#10;uG+fR3Wv1ZKumafhOztoPRkP608QkYb4L/5z74yGRRqbvqQf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PL3sAAAADbAAAADwAAAAAAAAAAAAAAAACYAgAAZHJzL2Rvd25y&#10;ZXYueG1sUEsFBgAAAAAEAAQA9QAAAIUDAAAAAA==&#10;" filled="f" stroked="f">
              <v:textbox inset="0,0,0,0">
                <w:txbxContent>
                  <w:p w:rsidR="00BD4956" w:rsidRDefault="00BD4956" w:rsidP="00BD4956">
                    <w:r>
                      <w:t>A</w:t>
                    </w:r>
                  </w:p>
                </w:txbxContent>
              </v:textbox>
            </v:shape>
            <v:shape id="Zone de texte 69" o:spid="_x0000_s1044" type="#_x0000_t202" style="position:absolute;left:6042;top:11843;width:1023;height:21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uRcIA&#10;AADbAAAADwAAAGRycy9kb3ducmV2LnhtbESPQYvCMBSE74L/ITxhb5p0D+JWo4i4sJcVdL14ezbP&#10;ttq8lCRq998bQfA4zMw3zGzR2UbcyIfasYZspEAQF87UXGrY/30PJyBCRDbYOCYN/xRgMe/3Zpgb&#10;d+ct3XaxFAnCIUcNVYxtLmUoKrIYRq4lTt7JeYsxSV9K4/Ge4LaRn0qNpcWa00KFLa0qKi67q9Vw&#10;+t1czuvrVp1LNaFD5qk7ZhutPwbdcgoiUhff4Vf7x2gYf8H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25FwgAAANsAAAAPAAAAAAAAAAAAAAAAAJgCAABkcnMvZG93&#10;bnJldi54bWxQSwUGAAAAAAQABAD1AAAAhwMAAAAA&#10;" filled="f" stroked="f">
              <v:textbox inset="0,0,0,0">
                <w:txbxContent>
                  <w:p w:rsidR="00BD4956" w:rsidRDefault="00BD4956" w:rsidP="00BD4956">
                    <w:r>
                      <w:t>B</w:t>
                    </w:r>
                  </w:p>
                </w:txbxContent>
              </v:textbox>
            </v:shape>
            <v:shape id="Zone de texte 70" o:spid="_x0000_s1045" type="#_x0000_t202" style="position:absolute;left:14781;top:12956;width:1022;height:214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1tsAA&#10;AADbAAAADwAAAGRycy9kb3ducmV2LnhtbERPTYvCMBC9C/6HMMJeRFNXcKUaRQVBEYStHvQ2JGNb&#10;bCaliVr//eaw4PHxvufL1lbiSY0vHSsYDRMQxNqZknMF59N2MAXhA7LByjEpeJOH5aLbmWNq3It/&#10;6ZmFXMQQ9ikqKEKoUym9LsiiH7qaOHI311gMETa5NA2+Yrit5HeSTKTFkmNDgTVtCtL37GEVTA6Z&#10;vK4xv5wfaz0eHfd00Ku+Ul+9djUDEagNH/G/e2cU/MT18Uv8AX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qZ1tsAAAADbAAAADwAAAAAAAAAAAAAAAACYAgAAZHJzL2Rvd25y&#10;ZXYueG1sUEsFBgAAAAAEAAQA9QAAAIUDAAAAAA==&#10;" fillcolor="white [3212]" stroked="f">
              <v:textbox inset="0,0,0,0">
                <w:txbxContent>
                  <w:p w:rsidR="00BD4956" w:rsidRDefault="00BD4956" w:rsidP="00BD4956">
                    <w:r>
                      <w:t>C</w:t>
                    </w:r>
                  </w:p>
                </w:txbxContent>
              </v:textbox>
            </v:shape>
            <v:rect id="Rectangle 72" o:spid="_x0000_s1046" style="position:absolute;left:13755;top:13596;width:794;height:870;visibility:visible;mso-wrap-style:none;v-text-anchor:middle-center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3ScMA&#10;AADbAAAADwAAAGRycy9kb3ducmV2LnhtbESPQYvCMBSE78L+h/AWvNlUEZWuUVSQXcSL2oPHt82z&#10;LTYvtclq119vBMHjMDPfMNN5aypxpcaVlhX0oxgEcWZ1ybmC9LDuTUA4j6yxskwK/snBfPbRmWKi&#10;7Y13dN37XAQIuwQVFN7XiZQuK8igi2xNHLyTbQz6IJtc6gZvAW4qOYjjkTRYclgosKZVQdl5/2cU&#10;HHfl3caX03C7TLH+/R5v+ukWlep+tosvEJ5a/w6/2j9awXgA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k3ScMAAADbAAAADwAAAAAAAAAAAAAAAACYAgAAZHJzL2Rv&#10;d25yZXYueG1sUEsFBgAAAAAEAAQA9QAAAIgDAAAAAA==&#10;" fillcolor="#729fcf" strokecolor="#3465af" strokeweight="1pt">
              <v:textbox inset="0,0,0,0">
                <w:txbxContent>
                  <w:p w:rsidR="00BD4956" w:rsidRDefault="00BD4956" w:rsidP="00BD4956"/>
                </w:txbxContent>
              </v:textbox>
            </v:rect>
          </v:group>
        </w:pict>
      </w:r>
      <w:r w:rsidR="00351A95" w:rsidRPr="00BD4956">
        <w:rPr>
          <w:b/>
          <w:color w:val="000000"/>
          <w:sz w:val="24"/>
          <w:szCs w:val="24"/>
          <w:u w:val="single"/>
        </w:rPr>
        <w:t>3.</w:t>
      </w:r>
      <w:r w:rsidR="00351A95">
        <w:rPr>
          <w:color w:val="000000"/>
          <w:sz w:val="24"/>
          <w:szCs w:val="24"/>
        </w:rPr>
        <w:t xml:space="preserve"> L'artisan utilise un seul plan de l'échelle contre un mur. Vérifie</w:t>
      </w:r>
      <w:r w:rsidR="00D15EAB">
        <w:rPr>
          <w:color w:val="000000"/>
          <w:sz w:val="24"/>
          <w:szCs w:val="24"/>
        </w:rPr>
        <w:t>r</w:t>
      </w:r>
      <w:r w:rsidR="00351A95">
        <w:rPr>
          <w:color w:val="000000"/>
          <w:sz w:val="24"/>
          <w:szCs w:val="24"/>
        </w:rPr>
        <w:t xml:space="preserve"> que la longueur d'un plan est 2,30</w:t>
      </w:r>
      <w:r w:rsidR="00BD4956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m. Rédiger une phrase de conclusion.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Dans ce cas on a : AC</w:t>
      </w:r>
      <w:r w:rsidR="00BD49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</w:t>
      </w:r>
      <w:r w:rsidR="00BD49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2,15m et CB</w:t>
      </w:r>
      <w:r w:rsidR="00BD49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</w:t>
      </w:r>
      <w:r w:rsidR="00BD49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0,82m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656400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lastRenderedPageBreak/>
        <w:t>4.</w:t>
      </w:r>
      <w:r>
        <w:rPr>
          <w:color w:val="000000"/>
          <w:sz w:val="24"/>
          <w:szCs w:val="24"/>
        </w:rPr>
        <w:t xml:space="preserve"> </w:t>
      </w:r>
      <w:r w:rsidR="00656400">
        <w:rPr>
          <w:color w:val="000000"/>
          <w:sz w:val="24"/>
          <w:szCs w:val="24"/>
        </w:rPr>
        <w:t>Les chutes de hauteurs : cause d’accidents mortels</w:t>
      </w:r>
    </w:p>
    <w:p w:rsidR="00656400" w:rsidRDefault="00656400" w:rsidP="00351A95">
      <w:pPr>
        <w:pStyle w:val="Standard"/>
        <w:rPr>
          <w:color w:val="000000"/>
          <w:sz w:val="24"/>
          <w:szCs w:val="24"/>
        </w:rPr>
      </w:pPr>
    </w:p>
    <w:p w:rsidR="00656400" w:rsidRDefault="00656400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Les chutes de hauteur ont été en 2011 à l’origine de 47 décès de salariés et ont occasionné 19 000 accidents du travail, selon les statistiques de la Caisse Nationale de l’Assurance Maladie des travailleurs salariés.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656400" w:rsidRDefault="00656400" w:rsidP="00BA56ED">
      <w:pPr>
        <w:pStyle w:val="Standard"/>
        <w:numPr>
          <w:ilvl w:val="0"/>
          <w:numId w:val="4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Tableau :</w:t>
      </w:r>
    </w:p>
    <w:tbl>
      <w:tblPr>
        <w:tblStyle w:val="Grilledutableau"/>
        <w:tblW w:w="0" w:type="auto"/>
        <w:tblLook w:val="04A0"/>
      </w:tblPr>
      <w:tblGrid>
        <w:gridCol w:w="1559"/>
        <w:gridCol w:w="1559"/>
        <w:gridCol w:w="1559"/>
        <w:gridCol w:w="1559"/>
        <w:gridCol w:w="1615"/>
        <w:gridCol w:w="1559"/>
        <w:gridCol w:w="1559"/>
      </w:tblGrid>
      <w:tr w:rsidR="00656400" w:rsidTr="004622C4">
        <w:tc>
          <w:tcPr>
            <w:tcW w:w="1559" w:type="dxa"/>
            <w:vAlign w:val="center"/>
          </w:tcPr>
          <w:p w:rsidR="00656400" w:rsidRDefault="00656400" w:rsidP="004622C4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Causes d’accidents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Chute d’échelle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Chute d’escalier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Chute des véhicules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Chute d’échafaudage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Chute d’un bâtiment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Autres</w:t>
            </w:r>
          </w:p>
        </w:tc>
      </w:tr>
      <w:tr w:rsidR="00656400" w:rsidTr="004622C4">
        <w:trPr>
          <w:trHeight w:val="466"/>
        </w:trPr>
        <w:tc>
          <w:tcPr>
            <w:tcW w:w="1559" w:type="dxa"/>
            <w:vAlign w:val="center"/>
          </w:tcPr>
          <w:p w:rsidR="00656400" w:rsidRDefault="00863755" w:rsidP="004622C4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Fréquence en pourcentage</w:t>
            </w:r>
            <w:r w:rsidR="004D535B">
              <w:rPr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1559" w:type="dxa"/>
            <w:vAlign w:val="center"/>
          </w:tcPr>
          <w:p w:rsidR="00BA56ED" w:rsidRDefault="00BA56ED" w:rsidP="00BA56ED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56400" w:rsidRDefault="00656400" w:rsidP="00D15EAB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 w:rsidRPr="00D15EAB">
              <w:rPr>
                <w:color w:val="000000"/>
                <w:sz w:val="24"/>
                <w:szCs w:val="24"/>
              </w:rPr>
              <w:t>15</w:t>
            </w:r>
            <w:r w:rsidR="00D15EA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vAlign w:val="center"/>
          </w:tcPr>
          <w:p w:rsidR="00656400" w:rsidRDefault="00656400" w:rsidP="00656400">
            <w:pPr>
              <w:pStyle w:val="Standard"/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656400" w:rsidRDefault="00656400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BA56ED" w:rsidRDefault="00BA56ED" w:rsidP="00BA56ED">
      <w:pPr>
        <w:pStyle w:val="Standard"/>
        <w:numPr>
          <w:ilvl w:val="0"/>
          <w:numId w:val="4"/>
        </w:num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Graphique </w:t>
      </w: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106680</wp:posOffset>
            </wp:positionV>
            <wp:extent cx="5972810" cy="3687445"/>
            <wp:effectExtent l="0" t="0" r="27940" b="27305"/>
            <wp:wrapTight wrapText="bothSides">
              <wp:wrapPolygon edited="0">
                <wp:start x="0" y="0"/>
                <wp:lineTo x="0" y="21648"/>
                <wp:lineTo x="21632" y="21648"/>
                <wp:lineTo x="21632" y="0"/>
                <wp:lineTo x="0" y="0"/>
              </wp:wrapPolygon>
            </wp:wrapTight>
            <wp:docPr id="9" name="Graphique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863755" w:rsidRDefault="00863755" w:rsidP="00351A95">
      <w:pPr>
        <w:pStyle w:val="Standard"/>
        <w:rPr>
          <w:color w:val="000000"/>
          <w:sz w:val="24"/>
          <w:szCs w:val="24"/>
        </w:rPr>
      </w:pPr>
    </w:p>
    <w:p w:rsidR="00BA56ED" w:rsidRDefault="00BA56ED" w:rsidP="00351A95">
      <w:pPr>
        <w:pStyle w:val="Standard"/>
        <w:rPr>
          <w:color w:val="000000"/>
          <w:sz w:val="24"/>
          <w:szCs w:val="24"/>
        </w:rPr>
      </w:pPr>
    </w:p>
    <w:p w:rsidR="0086375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5B42A9">
        <w:rPr>
          <w:b/>
          <w:color w:val="000000"/>
          <w:sz w:val="24"/>
          <w:szCs w:val="24"/>
          <w:u w:val="single"/>
        </w:rPr>
        <w:t>4.1</w:t>
      </w:r>
      <w:r w:rsidR="00863755">
        <w:rPr>
          <w:color w:val="000000"/>
          <w:sz w:val="24"/>
          <w:szCs w:val="24"/>
        </w:rPr>
        <w:t xml:space="preserve"> Quel est le caractère étudié ?</w:t>
      </w:r>
      <w:r w:rsidR="0047497A" w:rsidRPr="0047497A">
        <w:rPr>
          <w:color w:val="000000"/>
          <w:sz w:val="24"/>
          <w:szCs w:val="24"/>
        </w:rPr>
        <w:t xml:space="preserve"> </w:t>
      </w:r>
      <w:r w:rsidR="0047497A">
        <w:rPr>
          <w:color w:val="000000"/>
          <w:sz w:val="24"/>
          <w:szCs w:val="24"/>
        </w:rPr>
        <w:t>……………………………….……………………………….</w:t>
      </w:r>
    </w:p>
    <w:p w:rsidR="00863755" w:rsidRDefault="00863755" w:rsidP="00863755">
      <w:pPr>
        <w:pStyle w:val="Standard"/>
        <w:rPr>
          <w:color w:val="000000"/>
          <w:sz w:val="24"/>
          <w:szCs w:val="24"/>
        </w:rPr>
      </w:pPr>
    </w:p>
    <w:tbl>
      <w:tblPr>
        <w:tblStyle w:val="Grilledutableau"/>
        <w:tblW w:w="67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2693"/>
        <w:gridCol w:w="2694"/>
      </w:tblGrid>
      <w:tr w:rsidR="00CD0BC2" w:rsidTr="00CD0BC2">
        <w:tc>
          <w:tcPr>
            <w:tcW w:w="1384" w:type="dxa"/>
            <w:vAlign w:val="center"/>
          </w:tcPr>
          <w:p w:rsidR="00CD0BC2" w:rsidRDefault="00CD0BC2" w:rsidP="00863755">
            <w:pPr>
              <w:pStyle w:val="Standard"/>
              <w:rPr>
                <w:color w:val="000000"/>
                <w:sz w:val="24"/>
                <w:szCs w:val="24"/>
              </w:rPr>
            </w:pPr>
            <w:r w:rsidRPr="00CD0BC2">
              <w:rPr>
                <w:b/>
                <w:color w:val="000000"/>
                <w:sz w:val="24"/>
                <w:szCs w:val="24"/>
                <w:u w:val="single"/>
              </w:rPr>
              <w:t>4.2</w:t>
            </w:r>
            <w:r>
              <w:rPr>
                <w:color w:val="000000"/>
                <w:sz w:val="24"/>
                <w:szCs w:val="24"/>
              </w:rPr>
              <w:t>. Est-il :</w:t>
            </w:r>
          </w:p>
        </w:tc>
        <w:tc>
          <w:tcPr>
            <w:tcW w:w="2693" w:type="dxa"/>
            <w:vAlign w:val="center"/>
          </w:tcPr>
          <w:p w:rsidR="00CD0BC2" w:rsidRDefault="00CD0BC2" w:rsidP="00863755">
            <w:pPr>
              <w:pStyle w:val="Standard"/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Quantitatif ?</w:t>
            </w:r>
          </w:p>
        </w:tc>
        <w:tc>
          <w:tcPr>
            <w:tcW w:w="2694" w:type="dxa"/>
            <w:vAlign w:val="center"/>
          </w:tcPr>
          <w:p w:rsidR="00CD0BC2" w:rsidRDefault="00CD0BC2" w:rsidP="00CD0BC2">
            <w:pPr>
              <w:pStyle w:val="Standard"/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Qualitatif ?</w:t>
            </w:r>
          </w:p>
        </w:tc>
      </w:tr>
    </w:tbl>
    <w:p w:rsidR="00863755" w:rsidRDefault="00863755" w:rsidP="00863755">
      <w:pPr>
        <w:pStyle w:val="Standard"/>
        <w:rPr>
          <w:color w:val="000000"/>
          <w:sz w:val="24"/>
          <w:szCs w:val="24"/>
        </w:rPr>
      </w:pPr>
    </w:p>
    <w:p w:rsidR="00BB275B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5B42A9">
        <w:rPr>
          <w:b/>
          <w:color w:val="000000"/>
          <w:sz w:val="24"/>
          <w:szCs w:val="24"/>
          <w:u w:val="single"/>
        </w:rPr>
        <w:t>4.</w:t>
      </w:r>
      <w:r w:rsidR="00CD0BC2">
        <w:rPr>
          <w:b/>
          <w:color w:val="000000"/>
          <w:sz w:val="24"/>
          <w:szCs w:val="24"/>
          <w:u w:val="single"/>
        </w:rPr>
        <w:t>3</w:t>
      </w:r>
      <w:r>
        <w:rPr>
          <w:color w:val="000000"/>
          <w:sz w:val="24"/>
          <w:szCs w:val="24"/>
        </w:rPr>
        <w:t xml:space="preserve"> </w:t>
      </w:r>
      <w:r w:rsidR="00BB275B">
        <w:rPr>
          <w:color w:val="000000"/>
          <w:sz w:val="24"/>
          <w:szCs w:val="24"/>
        </w:rPr>
        <w:t>Quel est le nom de ce type de graphique ? ……………………………….</w:t>
      </w:r>
      <w:bookmarkStart w:id="0" w:name="_GoBack"/>
      <w:bookmarkEnd w:id="0"/>
    </w:p>
    <w:p w:rsidR="00863755" w:rsidRDefault="00BB275B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863755">
        <w:rPr>
          <w:b/>
          <w:color w:val="000000"/>
          <w:sz w:val="24"/>
          <w:szCs w:val="24"/>
          <w:u w:val="single"/>
        </w:rPr>
        <w:t>4.</w:t>
      </w:r>
      <w:r>
        <w:rPr>
          <w:b/>
          <w:color w:val="000000"/>
          <w:sz w:val="24"/>
          <w:szCs w:val="24"/>
          <w:u w:val="single"/>
        </w:rPr>
        <w:t>4</w:t>
      </w:r>
      <w:r w:rsidR="004622C4">
        <w:rPr>
          <w:color w:val="000000"/>
          <w:sz w:val="24"/>
          <w:szCs w:val="24"/>
        </w:rPr>
        <w:t xml:space="preserve"> </w:t>
      </w:r>
      <w:r w:rsidR="00863755">
        <w:rPr>
          <w:color w:val="000000"/>
          <w:sz w:val="24"/>
          <w:szCs w:val="24"/>
        </w:rPr>
        <w:t>A partir du graphique, compléte</w:t>
      </w:r>
      <w:r w:rsidR="00D15EAB">
        <w:rPr>
          <w:color w:val="000000"/>
          <w:sz w:val="24"/>
          <w:szCs w:val="24"/>
        </w:rPr>
        <w:t>r</w:t>
      </w:r>
      <w:r w:rsidR="00863755">
        <w:rPr>
          <w:color w:val="000000"/>
          <w:sz w:val="24"/>
          <w:szCs w:val="24"/>
        </w:rPr>
        <w:t xml:space="preserve"> le tableau.</w:t>
      </w:r>
    </w:p>
    <w:p w:rsidR="00863755" w:rsidRDefault="0086375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863755">
        <w:rPr>
          <w:b/>
          <w:color w:val="000000"/>
          <w:sz w:val="24"/>
          <w:szCs w:val="24"/>
          <w:u w:val="single"/>
        </w:rPr>
        <w:t>4.</w:t>
      </w:r>
      <w:r w:rsidR="00BB275B">
        <w:rPr>
          <w:b/>
          <w:color w:val="000000"/>
          <w:sz w:val="24"/>
          <w:szCs w:val="24"/>
          <w:u w:val="single"/>
        </w:rPr>
        <w:t>5</w:t>
      </w:r>
      <w:r>
        <w:rPr>
          <w:color w:val="000000"/>
          <w:sz w:val="24"/>
          <w:szCs w:val="24"/>
        </w:rPr>
        <w:t xml:space="preserve"> A partir du tableau, compléte</w:t>
      </w:r>
      <w:r w:rsidR="00D15EAB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précisément et proprement le graphique.</w:t>
      </w:r>
    </w:p>
    <w:p w:rsidR="00863755" w:rsidRDefault="0086375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CD0BC2">
        <w:rPr>
          <w:b/>
          <w:color w:val="000000"/>
          <w:sz w:val="24"/>
          <w:szCs w:val="24"/>
          <w:u w:val="single"/>
        </w:rPr>
        <w:t>4.</w:t>
      </w:r>
      <w:r w:rsidR="00BB275B">
        <w:rPr>
          <w:b/>
          <w:color w:val="000000"/>
          <w:sz w:val="24"/>
          <w:szCs w:val="24"/>
          <w:u w:val="single"/>
        </w:rPr>
        <w:t>6</w:t>
      </w:r>
      <w:r>
        <w:rPr>
          <w:color w:val="000000"/>
          <w:sz w:val="24"/>
          <w:szCs w:val="24"/>
        </w:rPr>
        <w:t xml:space="preserve"> </w:t>
      </w:r>
      <w:r w:rsidR="00323191">
        <w:rPr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>alcule</w:t>
      </w:r>
      <w:r w:rsidR="00D15EAB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le nombre d’accidents </w:t>
      </w:r>
      <w:r w:rsidR="0047497A">
        <w:rPr>
          <w:color w:val="000000"/>
          <w:sz w:val="24"/>
          <w:szCs w:val="24"/>
        </w:rPr>
        <w:t>d</w:t>
      </w:r>
      <w:r w:rsidR="004622C4">
        <w:rPr>
          <w:color w:val="000000"/>
          <w:sz w:val="24"/>
          <w:szCs w:val="24"/>
        </w:rPr>
        <w:t>u</w:t>
      </w:r>
      <w:r w:rsidR="0047497A"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</w:rPr>
        <w:t xml:space="preserve"> à une échelle</w:t>
      </w:r>
      <w:r w:rsidR="004D535B">
        <w:rPr>
          <w:color w:val="000000"/>
          <w:sz w:val="24"/>
          <w:szCs w:val="24"/>
        </w:rPr>
        <w:t>, sachant que le nombre total d’accidents est 19 000.</w:t>
      </w:r>
      <w:r>
        <w:rPr>
          <w:color w:val="000000"/>
          <w:sz w:val="24"/>
          <w:szCs w:val="24"/>
        </w:rPr>
        <w:t xml:space="preserve"> </w:t>
      </w:r>
    </w:p>
    <w:p w:rsidR="00351A9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51A9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:rsidR="00351A95" w:rsidRDefault="00351A95" w:rsidP="00CD0BC2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sectPr w:rsidR="00351A95" w:rsidSect="00527D49">
      <w:footerReference w:type="default" r:id="rId25"/>
      <w:pgSz w:w="11906" w:h="16838"/>
      <w:pgMar w:top="568" w:right="566" w:bottom="426" w:left="567" w:header="708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431F" w:rsidRDefault="00CC431F" w:rsidP="00351A95">
      <w:r>
        <w:separator/>
      </w:r>
    </w:p>
  </w:endnote>
  <w:endnote w:type="continuationSeparator" w:id="0">
    <w:p w:rsidR="00CC431F" w:rsidRDefault="00CC431F" w:rsidP="00351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altName w:val="Arial"/>
    <w:panose1 w:val="020B0603030804020204"/>
    <w:charset w:val="00"/>
    <w:family w:val="swiss"/>
    <w:pitch w:val="variable"/>
    <w:sig w:usb0="00000000" w:usb1="D200FDFF" w:usb2="0A246029" w:usb3="00000000" w:csb0="000001FF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39"/>
      <w:gridCol w:w="9850"/>
    </w:tblGrid>
    <w:tr w:rsidR="00DB5A2F" w:rsidRPr="00DB5A2F">
      <w:tc>
        <w:tcPr>
          <w:tcW w:w="918" w:type="dxa"/>
        </w:tcPr>
        <w:p w:rsidR="00DB5A2F" w:rsidRPr="00DB5A2F" w:rsidRDefault="009F2FBD">
          <w:pPr>
            <w:pStyle w:val="Pieddepage"/>
            <w:jc w:val="right"/>
            <w:rPr>
              <w:b/>
              <w:bCs/>
              <w:color w:val="4F81BD" w:themeColor="accent1"/>
              <w:sz w:val="20"/>
              <w:szCs w:val="32"/>
            </w:rPr>
          </w:pPr>
          <w:r w:rsidRPr="009F2FBD">
            <w:rPr>
              <w:sz w:val="20"/>
            </w:rPr>
            <w:fldChar w:fldCharType="begin"/>
          </w:r>
          <w:r w:rsidR="00DB5A2F" w:rsidRPr="00DB5A2F">
            <w:rPr>
              <w:sz w:val="20"/>
            </w:rPr>
            <w:instrText>PAGE   \* MERGEFORMAT</w:instrText>
          </w:r>
          <w:r w:rsidRPr="009F2FBD">
            <w:rPr>
              <w:sz w:val="20"/>
            </w:rPr>
            <w:fldChar w:fldCharType="separate"/>
          </w:r>
          <w:r w:rsidR="00C4389B" w:rsidRPr="00C4389B">
            <w:rPr>
              <w:b/>
              <w:bCs/>
              <w:noProof/>
              <w:color w:val="4F81BD" w:themeColor="accent1"/>
              <w:sz w:val="20"/>
              <w:szCs w:val="32"/>
            </w:rPr>
            <w:t>4</w:t>
          </w:r>
          <w:r w:rsidRPr="00DB5A2F">
            <w:rPr>
              <w:b/>
              <w:bCs/>
              <w:color w:val="4F81BD" w:themeColor="accent1"/>
              <w:sz w:val="20"/>
              <w:szCs w:val="32"/>
            </w:rPr>
            <w:fldChar w:fldCharType="end"/>
          </w:r>
        </w:p>
      </w:tc>
      <w:tc>
        <w:tcPr>
          <w:tcW w:w="7938" w:type="dxa"/>
        </w:tcPr>
        <w:p w:rsidR="00DB5A2F" w:rsidRPr="00DB5A2F" w:rsidRDefault="00656400" w:rsidP="00DB5A2F">
          <w:pPr>
            <w:pStyle w:val="Pieddepage"/>
            <w:jc w:val="right"/>
            <w:rPr>
              <w:sz w:val="20"/>
            </w:rPr>
          </w:pPr>
          <w:r>
            <w:rPr>
              <w:sz w:val="20"/>
            </w:rPr>
            <w:t>Sujet échelle n°2</w:t>
          </w:r>
        </w:p>
      </w:tc>
    </w:tr>
  </w:tbl>
  <w:p w:rsidR="00DB5A2F" w:rsidRDefault="00DB5A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431F" w:rsidRDefault="00CC431F" w:rsidP="00351A95">
      <w:r>
        <w:separator/>
      </w:r>
    </w:p>
  </w:footnote>
  <w:footnote w:type="continuationSeparator" w:id="0">
    <w:p w:rsidR="00CC431F" w:rsidRDefault="00CC431F" w:rsidP="00351A95">
      <w:r>
        <w:continuationSeparator/>
      </w:r>
    </w:p>
  </w:footnote>
  <w:footnote w:id="1">
    <w:p w:rsidR="00351A95" w:rsidRPr="00221F2D" w:rsidRDefault="00351A95" w:rsidP="00351A95">
      <w:pPr>
        <w:pStyle w:val="Standard"/>
        <w:ind w:left="142" w:hanging="142"/>
        <w:rPr>
          <w:sz w:val="12"/>
        </w:rPr>
      </w:pPr>
      <w:r>
        <w:rPr>
          <w:rStyle w:val="Appelnotedebasdep"/>
        </w:rPr>
        <w:footnoteRef/>
      </w:r>
      <w:r>
        <w:t xml:space="preserve"> </w:t>
      </w:r>
      <w:r w:rsidRPr="00221F2D">
        <w:rPr>
          <w:sz w:val="10"/>
          <w:szCs w:val="16"/>
        </w:rPr>
        <w:t>Chaque séquence propose la résolution de problèmes issus du domaine professionnel ou de la vie courante. En mathématiques, elle comporte un ou deux exercices ; la résolution de l’un d’eux nécessite la mise en œuvre de capacités expérimentales.</w:t>
      </w:r>
    </w:p>
  </w:footnote>
  <w:footnote w:id="2">
    <w:p w:rsidR="00221F2D" w:rsidRPr="00221F2D" w:rsidRDefault="00221F2D" w:rsidP="00221F2D">
      <w:pPr>
        <w:ind w:left="113" w:hanging="113"/>
        <w:rPr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Des appels permettent de s’assurer de la compréhension du problème et d’évaluer le degré de maîtrise de capacités expérimentales et la communication orale. Il y en a au maximum 2 en mathématiques et 3 en sciences physiques et chimiques.</w:t>
      </w:r>
    </w:p>
    <w:p w:rsidR="00221F2D" w:rsidRPr="00221F2D" w:rsidRDefault="00221F2D" w:rsidP="00221F2D">
      <w:pPr>
        <w:ind w:left="100" w:hanging="100"/>
        <w:rPr>
          <w:sz w:val="10"/>
          <w:szCs w:val="16"/>
        </w:rPr>
      </w:pPr>
      <w:r w:rsidRPr="00221F2D">
        <w:rPr>
          <w:sz w:val="10"/>
          <w:szCs w:val="16"/>
        </w:rPr>
        <w:tab/>
      </w:r>
      <w:r w:rsidRPr="00221F2D">
        <w:rPr>
          <w:sz w:val="10"/>
          <w:szCs w:val="16"/>
          <w:u w:val="single"/>
        </w:rPr>
        <w:t>En mathématiques</w:t>
      </w:r>
      <w:r w:rsidRPr="00221F2D">
        <w:rPr>
          <w:sz w:val="10"/>
          <w:szCs w:val="16"/>
        </w:rPr>
        <w:t xml:space="preserve"> : L’évaluation des capacités expérimentales – </w:t>
      </w:r>
      <w:r w:rsidRPr="00221F2D">
        <w:rPr>
          <w:sz w:val="10"/>
          <w:szCs w:val="16"/>
          <w:highlight w:val="yellow"/>
        </w:rPr>
        <w:t>émettre une conjecture, expérimenter, simuler, contrôler la vraisemblance</w:t>
      </w:r>
      <w:r w:rsidRPr="00221F2D">
        <w:rPr>
          <w:sz w:val="10"/>
          <w:szCs w:val="16"/>
        </w:rPr>
        <w:t xml:space="preserve"> </w:t>
      </w:r>
      <w:r w:rsidRPr="00221F2D">
        <w:rPr>
          <w:sz w:val="10"/>
          <w:szCs w:val="16"/>
          <w:highlight w:val="yellow"/>
        </w:rPr>
        <w:t>d’une conjecture</w:t>
      </w:r>
      <w:r w:rsidRPr="00221F2D">
        <w:rPr>
          <w:sz w:val="10"/>
          <w:szCs w:val="16"/>
        </w:rPr>
        <w:t xml:space="preserve"> – se fait à travers la réalisation de tâches nécessitant l’utilisation des </w:t>
      </w:r>
      <w:r w:rsidRPr="00221F2D">
        <w:rPr>
          <w:sz w:val="10"/>
          <w:szCs w:val="16"/>
          <w:highlight w:val="yellow"/>
        </w:rPr>
        <w:t>TIC</w:t>
      </w:r>
      <w:r w:rsidRPr="00221F2D">
        <w:rPr>
          <w:sz w:val="10"/>
          <w:szCs w:val="16"/>
        </w:rPr>
        <w:t xml:space="preserve"> (logiciel avec ordinateur ou calculatrice). Si cette évaluation est réalisée en seconde, première ou terminale professionnelle</w:t>
      </w:r>
      <w:r w:rsidRPr="00221F2D">
        <w:rPr>
          <w:sz w:val="10"/>
          <w:szCs w:val="16"/>
          <w:highlight w:val="yellow"/>
        </w:rPr>
        <w:t>, 3 points sur 10</w:t>
      </w:r>
      <w:r w:rsidRPr="00221F2D">
        <w:rPr>
          <w:sz w:val="10"/>
          <w:szCs w:val="16"/>
        </w:rPr>
        <w:t xml:space="preserve"> y sont consacrés.</w:t>
      </w:r>
    </w:p>
    <w:p w:rsidR="00221F2D" w:rsidRPr="00221F2D" w:rsidRDefault="00221F2D" w:rsidP="00221F2D">
      <w:pPr>
        <w:ind w:left="100" w:hanging="100"/>
        <w:rPr>
          <w:sz w:val="10"/>
          <w:szCs w:val="16"/>
        </w:rPr>
      </w:pPr>
      <w:r w:rsidRPr="00221F2D">
        <w:rPr>
          <w:sz w:val="10"/>
          <w:szCs w:val="16"/>
        </w:rPr>
        <w:tab/>
      </w:r>
      <w:r w:rsidRPr="00221F2D">
        <w:rPr>
          <w:sz w:val="10"/>
          <w:szCs w:val="16"/>
          <w:u w:val="single"/>
        </w:rPr>
        <w:t>En sciences physiques et chimiques</w:t>
      </w:r>
      <w:r w:rsidRPr="00221F2D">
        <w:rPr>
          <w:sz w:val="10"/>
          <w:szCs w:val="16"/>
        </w:rPr>
        <w:t xml:space="preserve"> : L’évaluation porte nécessairement sur des capacités expérimentales. </w:t>
      </w:r>
      <w:r w:rsidRPr="00221F2D">
        <w:rPr>
          <w:sz w:val="10"/>
          <w:szCs w:val="16"/>
          <w:highlight w:val="green"/>
        </w:rPr>
        <w:t>3 points sur 10</w:t>
      </w:r>
      <w:r w:rsidRPr="00221F2D">
        <w:rPr>
          <w:sz w:val="10"/>
          <w:szCs w:val="16"/>
        </w:rPr>
        <w:t xml:space="preserve"> sont consacrés aux questions faisant appel à la compétence </w:t>
      </w:r>
      <w:r w:rsidRPr="00221F2D">
        <w:rPr>
          <w:sz w:val="10"/>
          <w:szCs w:val="16"/>
          <w:highlight w:val="green"/>
        </w:rPr>
        <w:t>« Communiquer</w:t>
      </w:r>
      <w:r w:rsidRPr="00221F2D">
        <w:rPr>
          <w:sz w:val="10"/>
          <w:szCs w:val="16"/>
        </w:rPr>
        <w:t> ».</w:t>
      </w:r>
    </w:p>
  </w:footnote>
  <w:footnote w:id="3">
    <w:p w:rsidR="00221F2D" w:rsidRPr="00221F2D" w:rsidRDefault="00221F2D" w:rsidP="00221F2D">
      <w:pPr>
        <w:ind w:left="113" w:hanging="113"/>
        <w:rPr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L’ordre de présentation ne correspond pas à un ordre de mobilisation des compétences. La compétence « Être autonome, Faire preuve d’initiative » est prise en compte au travers de l’ensemble des travaux réalisés. Les appels sont des moments privilégiés pour en apprécier le degré d’acquisition.</w:t>
      </w:r>
    </w:p>
  </w:footnote>
  <w:footnote w:id="4">
    <w:p w:rsidR="00221F2D" w:rsidRPr="00221F2D" w:rsidRDefault="00221F2D" w:rsidP="00221F2D">
      <w:pPr>
        <w:rPr>
          <w:i/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Le professeur peut utiliser toute forme d’annotation lui permettant d’évaluer l’élève (le candidat) par compétences.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12308"/>
    <w:multiLevelType w:val="hybridMultilevel"/>
    <w:tmpl w:val="3BEC54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B30C4F"/>
    <w:multiLevelType w:val="hybridMultilevel"/>
    <w:tmpl w:val="AECEA810"/>
    <w:lvl w:ilvl="0" w:tplc="E8AE0F9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FF0E71"/>
    <w:multiLevelType w:val="hybridMultilevel"/>
    <w:tmpl w:val="80E0AFE6"/>
    <w:lvl w:ilvl="0" w:tplc="B05C38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660309"/>
    <w:multiLevelType w:val="hybridMultilevel"/>
    <w:tmpl w:val="11A8BF58"/>
    <w:lvl w:ilvl="0" w:tplc="D038A5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012515"/>
    <w:multiLevelType w:val="hybridMultilevel"/>
    <w:tmpl w:val="DB18B922"/>
    <w:lvl w:ilvl="0" w:tplc="B05C38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35A135B"/>
    <w:multiLevelType w:val="hybridMultilevel"/>
    <w:tmpl w:val="84729AA4"/>
    <w:lvl w:ilvl="0" w:tplc="74FA0436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A95"/>
    <w:rsid w:val="00031285"/>
    <w:rsid w:val="000A794B"/>
    <w:rsid w:val="00221F2D"/>
    <w:rsid w:val="00323191"/>
    <w:rsid w:val="00351A95"/>
    <w:rsid w:val="00375211"/>
    <w:rsid w:val="003816C2"/>
    <w:rsid w:val="004622C4"/>
    <w:rsid w:val="00467C32"/>
    <w:rsid w:val="0047497A"/>
    <w:rsid w:val="004D535B"/>
    <w:rsid w:val="00527D49"/>
    <w:rsid w:val="0054010E"/>
    <w:rsid w:val="005B42A9"/>
    <w:rsid w:val="005D7591"/>
    <w:rsid w:val="00656400"/>
    <w:rsid w:val="00657ADD"/>
    <w:rsid w:val="007B60D8"/>
    <w:rsid w:val="0082197F"/>
    <w:rsid w:val="00863755"/>
    <w:rsid w:val="009F2FBD"/>
    <w:rsid w:val="00B3494F"/>
    <w:rsid w:val="00B36BFD"/>
    <w:rsid w:val="00BA56ED"/>
    <w:rsid w:val="00BB275B"/>
    <w:rsid w:val="00BD4956"/>
    <w:rsid w:val="00C07A9A"/>
    <w:rsid w:val="00C4389B"/>
    <w:rsid w:val="00CC431F"/>
    <w:rsid w:val="00CD0BC2"/>
    <w:rsid w:val="00D15EAB"/>
    <w:rsid w:val="00D62A8D"/>
    <w:rsid w:val="00DB5A2F"/>
    <w:rsid w:val="00FA184B"/>
    <w:rsid w:val="00FB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221F2D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51A9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18"/>
      <w:lang w:val="fr-CA" w:eastAsia="zh-CN"/>
    </w:rPr>
  </w:style>
  <w:style w:type="paragraph" w:customStyle="1" w:styleId="Textbody">
    <w:name w:val="Text body"/>
    <w:basedOn w:val="Standard"/>
    <w:rsid w:val="00351A95"/>
    <w:pPr>
      <w:spacing w:after="120"/>
    </w:pPr>
  </w:style>
  <w:style w:type="character" w:customStyle="1" w:styleId="FootnoteSymbol">
    <w:name w:val="Footnote Symbol"/>
    <w:rsid w:val="00351A95"/>
    <w:rPr>
      <w:position w:val="0"/>
      <w:vertAlign w:val="superscript"/>
    </w:rPr>
  </w:style>
  <w:style w:type="character" w:styleId="Appelnotedebasdep">
    <w:name w:val="footnote reference"/>
    <w:basedOn w:val="Policepardfaut"/>
    <w:semiHidden/>
    <w:unhideWhenUsed/>
    <w:rsid w:val="00351A95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51A95"/>
    <w:pPr>
      <w:ind w:left="720"/>
      <w:contextualSpacing/>
    </w:pPr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1A95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A95"/>
    <w:rPr>
      <w:rFonts w:ascii="Tahoma" w:eastAsia="DejaVu Sans" w:hAnsi="Tahoma" w:cs="Mangal"/>
      <w:kern w:val="3"/>
      <w:sz w:val="16"/>
      <w:szCs w:val="14"/>
      <w:lang w:eastAsia="zh-CN" w:bidi="hi-IN"/>
    </w:rPr>
  </w:style>
  <w:style w:type="table" w:styleId="Grilledutableau">
    <w:name w:val="Table Grid"/>
    <w:basedOn w:val="TableauNormal"/>
    <w:uiPriority w:val="59"/>
    <w:rsid w:val="00351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customStyle="1" w:styleId="Titre1numrot">
    <w:name w:val="Titre 1 numéroté"/>
    <w:basedOn w:val="Titre1"/>
    <w:next w:val="Normal"/>
    <w:rsid w:val="00221F2D"/>
    <w:pPr>
      <w:keepLines w:val="0"/>
      <w:widowControl/>
      <w:numPr>
        <w:numId w:val="6"/>
      </w:numPr>
      <w:pBdr>
        <w:bottom w:val="single" w:sz="12" w:space="1" w:color="8453C6"/>
      </w:pBdr>
      <w:tabs>
        <w:tab w:val="clear" w:pos="0"/>
        <w:tab w:val="num" w:pos="360"/>
      </w:tabs>
      <w:suppressAutoHyphens w:val="0"/>
      <w:autoSpaceDN/>
      <w:spacing w:before="60" w:after="240"/>
      <w:ind w:left="0" w:firstLine="0"/>
      <w:textAlignment w:val="auto"/>
    </w:pPr>
    <w:rPr>
      <w:rFonts w:ascii="Arial" w:eastAsia="Times New Roman" w:hAnsi="Arial" w:cs="Arial"/>
      <w:bCs w:val="0"/>
      <w:color w:val="8453C6"/>
      <w:spacing w:val="2"/>
      <w:kern w:val="0"/>
      <w:szCs w:val="28"/>
      <w:lang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221F2D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gif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hdphoto" Target="media/hdphoto1.wdp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Classeur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style val="4"/>
  <c:chart>
    <c:autoTitleDeleted val="1"/>
    <c:plotArea>
      <c:layout/>
      <c:barChart>
        <c:barDir val="col"/>
        <c:grouping val="clustered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tx1"/>
                    </a:solidFill>
                    <a:latin typeface="+mn-lt"/>
                  </a:defRPr>
                </a:pPr>
                <a:endParaRPr lang="fr-FR"/>
              </a:p>
            </c:txPr>
            <c:dLblPos val="out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Feuil1!$B$4:$B$9</c:f>
              <c:strCache>
                <c:ptCount val="6"/>
                <c:pt idx="0">
                  <c:v>chute d'échelle</c:v>
                </c:pt>
                <c:pt idx="1">
                  <c:v>chute d'escalier</c:v>
                </c:pt>
                <c:pt idx="2">
                  <c:v>chute de véhicule</c:v>
                </c:pt>
                <c:pt idx="3">
                  <c:v>chute d'échafaugage</c:v>
                </c:pt>
                <c:pt idx="4">
                  <c:v>chute de bâtiment</c:v>
                </c:pt>
                <c:pt idx="5">
                  <c:v>autres</c:v>
                </c:pt>
              </c:strCache>
            </c:strRef>
          </c:cat>
          <c:val>
            <c:numRef>
              <c:f>Feuil1!$C$4:$C$9</c:f>
              <c:numCache>
                <c:formatCode>General</c:formatCode>
                <c:ptCount val="6"/>
                <c:pt idx="0">
                  <c:v>33</c:v>
                </c:pt>
                <c:pt idx="1">
                  <c:v>22</c:v>
                </c:pt>
                <c:pt idx="3">
                  <c:v>11</c:v>
                </c:pt>
                <c:pt idx="5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D7-4D9A-8274-FF4E8B8826E2}"/>
            </c:ext>
          </c:extLst>
        </c:ser>
        <c:dLbls>
          <c:showVal val="1"/>
        </c:dLbls>
        <c:gapWidth val="489"/>
        <c:axId val="72839936"/>
        <c:axId val="72841472"/>
      </c:barChart>
      <c:catAx>
        <c:axId val="72839936"/>
        <c:scaling>
          <c:orientation val="minMax"/>
        </c:scaling>
        <c:axPos val="b"/>
        <c:numFmt formatCode="General" sourceLinked="0"/>
        <c:majorTickMark val="none"/>
        <c:tickLblPos val="nextTo"/>
        <c:txPr>
          <a:bodyPr/>
          <a:lstStyle/>
          <a:p>
            <a:pPr>
              <a:defRPr b="1" cap="none" spc="0">
                <a:ln w="952"/>
                <a:gradFill>
                  <a:gsLst>
                    <a:gs pos="0">
                      <a:schemeClr val="accent6">
                        <a:shade val="20000"/>
                        <a:satMod val="200000"/>
                      </a:schemeClr>
                    </a:gs>
                    <a:gs pos="78000">
                      <a:schemeClr val="accent6">
                        <a:tint val="90000"/>
                        <a:shade val="89000"/>
                        <a:satMod val="220000"/>
                      </a:schemeClr>
                    </a:gs>
                    <a:gs pos="100000">
                      <a:schemeClr val="accent6">
                        <a:tint val="12000"/>
                        <a:satMod val="255000"/>
                      </a:schemeClr>
                    </a:gs>
                  </a:gsLst>
                  <a:lin ang="5400000"/>
                </a:gradFill>
                <a:effectLst>
                  <a:innerShdw blurRad="69850" dist="43180" dir="5400000">
                    <a:srgbClr val="000000">
                      <a:alpha val="65000"/>
                    </a:srgbClr>
                  </a:innerShdw>
                </a:effectLst>
                <a:latin typeface="+mn-lt"/>
              </a:defRPr>
            </a:pPr>
            <a:endParaRPr lang="fr-FR"/>
          </a:p>
        </c:txPr>
        <c:crossAx val="72841472"/>
        <c:crosses val="autoZero"/>
        <c:auto val="1"/>
        <c:lblAlgn val="ctr"/>
        <c:lblOffset val="100"/>
      </c:catAx>
      <c:valAx>
        <c:axId val="72841472"/>
        <c:scaling>
          <c:orientation val="minMax"/>
        </c:scaling>
        <c:axPos val="l"/>
        <c:majorGridlines/>
        <c:minorGridlines/>
        <c:numFmt formatCode="General" sourceLinked="1"/>
        <c:majorTickMark val="none"/>
        <c:tickLblPos val="nextTo"/>
        <c:crossAx val="72839936"/>
        <c:crosses val="autoZero"/>
        <c:crossBetween val="between"/>
      </c:valAx>
    </c:plotArea>
    <c:plotVisOnly val="1"/>
    <c:dispBlanksAs val="gap"/>
  </c:chart>
  <c:spPr>
    <a:ln>
      <a:solidFill>
        <a:schemeClr val="bg1"/>
      </a:solidFill>
    </a:ln>
  </c:spPr>
  <c:txPr>
    <a:bodyPr/>
    <a:lstStyle/>
    <a:p>
      <a:pPr>
        <a:defRPr>
          <a:ln>
            <a:solidFill>
              <a:schemeClr val="bg1"/>
            </a:solidFill>
          </a:ln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03AD75-283E-45D8-B160-B02F3163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767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</dc:creator>
  <cp:lastModifiedBy>EMMANUEL FLICOURT</cp:lastModifiedBy>
  <cp:revision>2</cp:revision>
  <cp:lastPrinted>2016-02-04T22:37:00Z</cp:lastPrinted>
  <dcterms:created xsi:type="dcterms:W3CDTF">2016-05-30T20:45:00Z</dcterms:created>
  <dcterms:modified xsi:type="dcterms:W3CDTF">2016-05-30T20:45:00Z</dcterms:modified>
</cp:coreProperties>
</file>