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2604"/>
        <w:gridCol w:w="5660"/>
      </w:tblGrid>
      <w:tr w:rsidR="00013EC4" w:rsidRPr="006C3E8F" w:rsidTr="005A0B09">
        <w:trPr>
          <w:trHeight w:val="416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ind w:right="-11"/>
              <w:jc w:val="center"/>
              <w:rPr>
                <w:rFonts w:ascii="Times New Roman" w:eastAsia="Calibri" w:hAnsi="Times New Roman"/>
                <w:szCs w:val="24"/>
              </w:rPr>
            </w:pPr>
            <w:r w:rsidRPr="006C3E8F">
              <w:rPr>
                <w:rFonts w:ascii="Times New Roman" w:hAnsi="Times New Roman"/>
                <w:szCs w:val="16"/>
              </w:rPr>
              <w:br w:type="page"/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47775" cy="1676400"/>
                  <wp:effectExtent l="1905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C3E8F">
              <w:rPr>
                <w:rFonts w:ascii="Times New Roman" w:hAnsi="Times New Roman"/>
                <w:b/>
                <w:caps/>
                <w:szCs w:val="24"/>
              </w:rPr>
              <w:t>SÉQUENCE D'ÉVALUATION EN mathématiques</w:t>
            </w:r>
          </w:p>
        </w:tc>
      </w:tr>
      <w:tr w:rsidR="00013EC4" w:rsidRPr="006C3E8F" w:rsidTr="005A0B09">
        <w:trPr>
          <w:trHeight w:val="1367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>Nom :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>Prénom :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>Établissement :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>Ville :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227D3">
              <w:rPr>
                <w:rFonts w:ascii="Times New Roman" w:eastAsia="Calibri" w:hAnsi="Times New Roman"/>
                <w:b/>
                <w:highlight w:val="darkGray"/>
              </w:rPr>
              <w:sym w:font="Wingdings" w:char="0071"/>
            </w:r>
            <w:r w:rsidRPr="006C3E8F">
              <w:rPr>
                <w:rFonts w:ascii="Times New Roman" w:eastAsia="Calibri" w:hAnsi="Times New Roman"/>
                <w:b/>
              </w:rPr>
              <w:t xml:space="preserve"> Évaluation certificative :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ab/>
            </w:r>
            <w:r w:rsidRPr="00D227D3">
              <w:rPr>
                <w:rFonts w:ascii="Times New Roman" w:eastAsia="Calibri" w:hAnsi="Times New Roman"/>
                <w:b/>
                <w:highlight w:val="darkGray"/>
              </w:rPr>
              <w:sym w:font="Wingdings" w:char="0071"/>
            </w:r>
            <w:r w:rsidRPr="006C3E8F">
              <w:rPr>
                <w:rFonts w:ascii="Times New Roman" w:eastAsia="Calibri" w:hAnsi="Times New Roman"/>
                <w:b/>
              </w:rPr>
              <w:t xml:space="preserve"> Baccalauréat professionnel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ab/>
            </w:r>
            <w:r w:rsidRPr="006C3E8F">
              <w:rPr>
                <w:rFonts w:ascii="Times New Roman" w:eastAsia="Calibri" w:hAnsi="Times New Roman"/>
                <w:b/>
              </w:rPr>
              <w:sym w:font="Wingdings" w:char="0071"/>
            </w:r>
            <w:r w:rsidRPr="006C3E8F">
              <w:rPr>
                <w:rFonts w:ascii="Times New Roman" w:eastAsia="Calibri" w:hAnsi="Times New Roman"/>
                <w:b/>
              </w:rPr>
              <w:t xml:space="preserve"> BEP 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tab/>
            </w:r>
            <w:r w:rsidRPr="006C3E8F">
              <w:rPr>
                <w:rFonts w:ascii="Times New Roman" w:eastAsia="Calibri" w:hAnsi="Times New Roman"/>
                <w:b/>
              </w:rPr>
              <w:sym w:font="Wingdings" w:char="0071"/>
            </w:r>
            <w:r w:rsidRPr="006C3E8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C3E8F">
              <w:rPr>
                <w:rFonts w:ascii="Times New Roman" w:eastAsia="Calibri" w:hAnsi="Times New Roman"/>
                <w:b/>
              </w:rPr>
              <w:t xml:space="preserve">CAP 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6C3E8F">
              <w:rPr>
                <w:rFonts w:ascii="Times New Roman" w:eastAsia="Calibri" w:hAnsi="Times New Roman"/>
                <w:b/>
              </w:rPr>
              <w:sym w:font="Wingdings" w:char="0071"/>
            </w:r>
            <w:r w:rsidRPr="006C3E8F">
              <w:rPr>
                <w:rFonts w:ascii="Times New Roman" w:eastAsia="Calibri" w:hAnsi="Times New Roman"/>
                <w:b/>
              </w:rPr>
              <w:t xml:space="preserve"> Évaluation formative</w:t>
            </w:r>
          </w:p>
        </w:tc>
      </w:tr>
      <w:tr w:rsidR="00013EC4" w:rsidRPr="006C3E8F" w:rsidTr="005A0B09">
        <w:trPr>
          <w:trHeight w:val="973"/>
          <w:jc w:val="center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6C3E8F">
              <w:rPr>
                <w:rFonts w:ascii="Times New Roman" w:eastAsia="Calibri" w:hAnsi="Times New Roman"/>
                <w:b/>
              </w:rPr>
              <w:t>Spécialité :</w:t>
            </w:r>
            <w:r w:rsidRPr="006C3E8F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r w:rsidR="001162CA">
              <w:rPr>
                <w:rFonts w:ascii="Times New Roman" w:eastAsia="Calibri" w:hAnsi="Times New Roman"/>
                <w:b/>
                <w:color w:val="FF0000"/>
              </w:rPr>
              <w:t>restauration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6C3E8F">
              <w:rPr>
                <w:rFonts w:ascii="Times New Roman" w:eastAsia="Calibri" w:hAnsi="Times New Roman"/>
                <w:b/>
              </w:rPr>
              <w:t>Épreuves :</w:t>
            </w:r>
            <w:r w:rsidRPr="006C3E8F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  <w:r w:rsidR="001162CA">
              <w:rPr>
                <w:rFonts w:ascii="Times New Roman" w:eastAsia="Calibri" w:hAnsi="Times New Roman"/>
                <w:b/>
                <w:color w:val="FF0000"/>
              </w:rPr>
              <w:t>mathématiques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</w:rPr>
            </w:pPr>
            <w:r w:rsidRPr="006C3E8F">
              <w:rPr>
                <w:rFonts w:ascii="Times New Roman" w:eastAsia="Calibri" w:hAnsi="Times New Roman"/>
                <w:b/>
              </w:rPr>
              <w:t>Coefficient :</w:t>
            </w:r>
            <w:r w:rsidRPr="006C3E8F">
              <w:rPr>
                <w:rFonts w:ascii="Times New Roman" w:eastAsia="Calibri" w:hAnsi="Times New Roman"/>
                <w:b/>
                <w:color w:val="FF0000"/>
              </w:rPr>
              <w:t xml:space="preserve"> </w:t>
            </w:r>
          </w:p>
        </w:tc>
      </w:tr>
    </w:tbl>
    <w:p w:rsidR="00013EC4" w:rsidRPr="00A12C1E" w:rsidRDefault="00013EC4" w:rsidP="00013EC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4"/>
        <w:gridCol w:w="2890"/>
        <w:gridCol w:w="908"/>
        <w:gridCol w:w="1381"/>
      </w:tblGrid>
      <w:tr w:rsidR="00013EC4" w:rsidRPr="006C3E8F" w:rsidTr="005A0B09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6C3E8F">
              <w:rPr>
                <w:rFonts w:ascii="Times New Roman" w:hAnsi="Times New Roman"/>
                <w:b/>
                <w:bCs/>
                <w:smallCaps/>
                <w:sz w:val="24"/>
              </w:rPr>
              <w:t>Séquence</w:t>
            </w:r>
            <w:r w:rsidR="00D227D3">
              <w:rPr>
                <w:rFonts w:ascii="Times New Roman" w:hAnsi="Times New Roman"/>
                <w:b/>
                <w:bCs/>
                <w:smallCaps/>
                <w:sz w:val="24"/>
              </w:rPr>
              <w:t>s</w:t>
            </w:r>
            <w:r w:rsidRPr="006C3E8F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n </w:t>
            </w:r>
            <w:r w:rsidR="00D227D3">
              <w:rPr>
                <w:rFonts w:ascii="Times New Roman" w:hAnsi="Times New Roman"/>
                <w:b/>
                <w:bCs/>
                <w:smallCaps/>
                <w:sz w:val="24"/>
              </w:rPr>
              <w:t>2 et 3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6C3E8F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Date : </w:t>
            </w:r>
            <w:r w:rsidRPr="006C3E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 w:rsidRPr="006C3E8F"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 w:rsidRPr="006C3E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…… </w:t>
            </w:r>
            <w:r w:rsidRPr="006C3E8F"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 w:rsidRPr="006C3E8F">
              <w:rPr>
                <w:rFonts w:ascii="Times New Roman" w:eastAsia="Calibri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C3E8F">
              <w:rPr>
                <w:rFonts w:ascii="Times New Roman" w:hAnsi="Times New Roman"/>
                <w:b/>
                <w:bCs/>
                <w:sz w:val="28"/>
              </w:rPr>
              <w:t>Note :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C3E8F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…… </w:t>
            </w:r>
            <w:r w:rsidRPr="006C3E8F">
              <w:rPr>
                <w:rFonts w:ascii="Times New Roman" w:hAnsi="Times New Roman"/>
                <w:b/>
                <w:bCs/>
                <w:sz w:val="28"/>
              </w:rPr>
              <w:t>/ 10</w:t>
            </w:r>
          </w:p>
        </w:tc>
      </w:tr>
      <w:tr w:rsidR="00013EC4" w:rsidRPr="006C3E8F" w:rsidTr="005A0B09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6C3E8F">
              <w:rPr>
                <w:rFonts w:ascii="Times New Roman" w:hAnsi="Times New Roman"/>
                <w:b/>
                <w:bCs/>
                <w:smallCaps/>
                <w:sz w:val="24"/>
              </w:rPr>
              <w:t>Professeur responsable </w:t>
            </w:r>
            <w:proofErr w:type="gramStart"/>
            <w:r w:rsidRPr="006C3E8F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: </w:t>
            </w:r>
            <w:r w:rsidR="001162CA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Melle</w:t>
            </w:r>
            <w:proofErr w:type="gramEnd"/>
            <w:r w:rsidR="001162CA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</w:t>
            </w:r>
            <w:proofErr w:type="spellStart"/>
            <w:r w:rsidR="001162CA">
              <w:rPr>
                <w:rFonts w:ascii="Times New Roman" w:hAnsi="Times New Roman"/>
                <w:b/>
                <w:bCs/>
                <w:smallCaps/>
                <w:sz w:val="24"/>
              </w:rPr>
              <w:t>Fourel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6C3E8F">
              <w:rPr>
                <w:rFonts w:ascii="Times New Roman" w:hAnsi="Times New Roman"/>
                <w:b/>
                <w:bCs/>
                <w:smallCaps/>
                <w:sz w:val="24"/>
              </w:rPr>
              <w:t>Durée : 45</w:t>
            </w:r>
            <w:r w:rsidRPr="006C3E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C3E8F">
              <w:rPr>
                <w:rFonts w:ascii="Times New Roman" w:hAnsi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013EC4" w:rsidRPr="00A12C1E" w:rsidRDefault="00013EC4" w:rsidP="00013EC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13EC4" w:rsidRPr="006C3E8F" w:rsidTr="005A0B09">
        <w:trPr>
          <w:trHeight w:val="510"/>
          <w:jc w:val="center"/>
        </w:trPr>
        <w:tc>
          <w:tcPr>
            <w:tcW w:w="1077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C3E8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Thématique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utilisée : </w:t>
            </w:r>
            <w:r w:rsidR="00182A9E">
              <w:rPr>
                <w:rFonts w:ascii="Times New Roman" w:hAnsi="Times New Roman"/>
                <w:b/>
                <w:smallCaps/>
                <w:sz w:val="24"/>
                <w:szCs w:val="24"/>
              </w:rPr>
              <w:t>VI</w:t>
            </w:r>
            <w:r w:rsidR="00A12CF8">
              <w:rPr>
                <w:rFonts w:ascii="Times New Roman" w:hAnsi="Times New Roman"/>
                <w:b/>
                <w:smallCaps/>
                <w:sz w:val="24"/>
                <w:szCs w:val="24"/>
              </w:rPr>
              <w:t>E</w:t>
            </w:r>
            <w:r w:rsidR="00714ECB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r w:rsidR="00182A9E">
              <w:rPr>
                <w:rFonts w:ascii="Times New Roman" w:hAnsi="Times New Roman"/>
                <w:b/>
                <w:smallCaps/>
                <w:sz w:val="24"/>
                <w:szCs w:val="24"/>
              </w:rPr>
              <w:t>ECONOMIQUE ET PROFESSIONNELLE</w:t>
            </w:r>
          </w:p>
        </w:tc>
      </w:tr>
    </w:tbl>
    <w:p w:rsidR="00013EC4" w:rsidRPr="00A12C1E" w:rsidRDefault="00013EC4" w:rsidP="00013EC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013EC4" w:rsidRPr="00A12C1E" w:rsidRDefault="00013EC4" w:rsidP="00013EC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013EC4" w:rsidRPr="006C3E8F" w:rsidTr="00A12CF8">
        <w:trPr>
          <w:trHeight w:val="875"/>
          <w:jc w:val="center"/>
        </w:trPr>
        <w:tc>
          <w:tcPr>
            <w:tcW w:w="10773" w:type="dxa"/>
          </w:tcPr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3E8F">
              <w:rPr>
                <w:rFonts w:ascii="Times New Roman" w:hAnsi="Times New Roman"/>
                <w:sz w:val="24"/>
              </w:rPr>
              <w:t>La clarté des raisonnements et la qualité de la rédaction interviendront dans l'appréciation des copies.</w:t>
            </w:r>
          </w:p>
          <w:p w:rsidR="00013EC4" w:rsidRPr="006C3E8F" w:rsidRDefault="00013EC4" w:rsidP="005A0B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3E8F">
              <w:rPr>
                <w:rFonts w:ascii="Times New Roman" w:hAnsi="Times New Roman"/>
                <w:sz w:val="24"/>
              </w:rPr>
              <w:t>L'emploi des calculatrices est autorisé, dans les conditions prévues par la réglementation en vigueur.</w:t>
            </w:r>
          </w:p>
        </w:tc>
      </w:tr>
    </w:tbl>
    <w:p w:rsidR="00714ECB" w:rsidRDefault="00714ECB" w:rsidP="009D295F">
      <w:pPr>
        <w:spacing w:after="0"/>
        <w:rPr>
          <w:b/>
          <w:u w:val="single"/>
        </w:rPr>
      </w:pPr>
    </w:p>
    <w:p w:rsidR="00714ECB" w:rsidRDefault="00714ECB" w:rsidP="009D295F">
      <w:pPr>
        <w:spacing w:after="0"/>
        <w:rPr>
          <w:b/>
        </w:rPr>
      </w:pPr>
      <w:r w:rsidRPr="00714ECB">
        <w:rPr>
          <w:b/>
          <w:noProof/>
        </w:rPr>
        <w:drawing>
          <wp:inline distT="0" distB="0" distL="0" distR="0">
            <wp:extent cx="447675" cy="447675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ECB">
        <w:rPr>
          <w:b/>
        </w:rPr>
        <w:t xml:space="preserve">  Dans la suite du document, ce symbole signifie « Appeler l’examinateur ».</w:t>
      </w:r>
    </w:p>
    <w:p w:rsidR="00714ECB" w:rsidRPr="00714ECB" w:rsidRDefault="00714ECB" w:rsidP="009D295F">
      <w:pPr>
        <w:spacing w:after="0"/>
        <w:rPr>
          <w:b/>
        </w:rPr>
      </w:pPr>
    </w:p>
    <w:p w:rsidR="00631552" w:rsidRDefault="00CA3BB3" w:rsidP="00631552">
      <w:pPr>
        <w:spacing w:after="0"/>
        <w:rPr>
          <w:b/>
          <w:u w:val="single"/>
        </w:rPr>
      </w:pPr>
      <w:r>
        <w:rPr>
          <w:b/>
          <w:u w:val="single"/>
        </w:rPr>
        <w:t>Partie 1</w:t>
      </w:r>
      <w:r w:rsidR="00901E38">
        <w:rPr>
          <w:b/>
          <w:u w:val="single"/>
        </w:rPr>
        <w:t> :</w:t>
      </w:r>
      <w:r w:rsidR="0022199F">
        <w:rPr>
          <w:b/>
          <w:u w:val="single"/>
        </w:rPr>
        <w:t xml:space="preserve"> </w:t>
      </w:r>
    </w:p>
    <w:p w:rsidR="00631552" w:rsidRPr="00631552" w:rsidRDefault="00631552" w:rsidP="00631552">
      <w:pPr>
        <w:spacing w:after="0"/>
        <w:rPr>
          <w:b/>
          <w:u w:val="single"/>
        </w:rPr>
      </w:pPr>
      <w:r w:rsidRPr="00631552">
        <w:rPr>
          <w:b/>
          <w:u w:val="single"/>
        </w:rPr>
        <w:t xml:space="preserve">PROBLEMATIQUE </w:t>
      </w:r>
    </w:p>
    <w:p w:rsidR="0022199F" w:rsidRDefault="00631552" w:rsidP="00631552">
      <w:pPr>
        <w:spacing w:after="0"/>
        <w:jc w:val="center"/>
        <w:rPr>
          <w:b/>
          <w:u w:val="single"/>
        </w:rPr>
      </w:pPr>
      <w:r w:rsidRPr="00631552">
        <w:rPr>
          <w:b/>
          <w:u w:val="single"/>
        </w:rPr>
        <w:t>Comment estimer la température que le four aura au bout de 30 min ?</w:t>
      </w:r>
    </w:p>
    <w:p w:rsidR="00631552" w:rsidRDefault="00631552" w:rsidP="00631552">
      <w:pPr>
        <w:spacing w:after="0"/>
        <w:jc w:val="center"/>
        <w:rPr>
          <w:b/>
          <w:u w:val="single"/>
        </w:rPr>
      </w:pPr>
    </w:p>
    <w:p w:rsidR="001515CA" w:rsidRDefault="001515CA" w:rsidP="001515CA">
      <w:pPr>
        <w:spacing w:after="0"/>
      </w:pPr>
      <w:r>
        <w:t>La Nouvelle Cuisine Centrale de Dijon a commandé un nouveau four basse température pour faire cuire à cœur ses viandes.</w:t>
      </w:r>
    </w:p>
    <w:p w:rsidR="001515CA" w:rsidRDefault="001515CA" w:rsidP="001515CA">
      <w:pPr>
        <w:spacing w:after="0"/>
      </w:pPr>
      <w:r>
        <w:t>L’entreprise qui la vend a effectué des tests pour voir si le four était bien réglé.</w:t>
      </w:r>
    </w:p>
    <w:p w:rsidR="001515CA" w:rsidRDefault="001515CA" w:rsidP="001515CA">
      <w:pPr>
        <w:spacing w:after="0"/>
      </w:pPr>
    </w:p>
    <w:p w:rsidR="001515CA" w:rsidRDefault="001515CA" w:rsidP="001515CA">
      <w:pPr>
        <w:spacing w:after="0"/>
      </w:pPr>
      <w:r>
        <w:t>Le tableau suivant représente l’une des séries de test effectué</w:t>
      </w:r>
      <w:r w:rsidR="002248C0">
        <w:t xml:space="preserve"> pour une cuisson à cœur du bœuf</w:t>
      </w:r>
      <w:r>
        <w:t>, sur la montée en température du four jusqu’à la température de cuisson à cœur.</w:t>
      </w:r>
    </w:p>
    <w:tbl>
      <w:tblPr>
        <w:tblStyle w:val="Grilledutableau"/>
        <w:tblW w:w="0" w:type="auto"/>
        <w:tblLayout w:type="fixed"/>
        <w:tblLook w:val="04A0"/>
      </w:tblPr>
      <w:tblGrid>
        <w:gridCol w:w="1414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1515CA" w:rsidTr="00F75861">
        <w:tc>
          <w:tcPr>
            <w:tcW w:w="1414" w:type="dxa"/>
          </w:tcPr>
          <w:p w:rsidR="001515CA" w:rsidRPr="00424CF6" w:rsidRDefault="001515CA" w:rsidP="009D295F">
            <w:pPr>
              <w:rPr>
                <w:b/>
              </w:rPr>
            </w:pPr>
            <w:r>
              <w:rPr>
                <w:b/>
              </w:rPr>
              <w:t>Durée x</w:t>
            </w:r>
            <w:r w:rsidRPr="002248C0">
              <w:rPr>
                <w:b/>
                <w:vertAlign w:val="subscript"/>
              </w:rPr>
              <w:t>i</w:t>
            </w:r>
            <w:r>
              <w:rPr>
                <w:b/>
              </w:rPr>
              <w:t xml:space="preserve"> (min)</w:t>
            </w:r>
          </w:p>
        </w:tc>
        <w:tc>
          <w:tcPr>
            <w:tcW w:w="816" w:type="dxa"/>
            <w:vAlign w:val="center"/>
          </w:tcPr>
          <w:p w:rsidR="001515CA" w:rsidRDefault="001515CA" w:rsidP="00AC0AA1">
            <w:pPr>
              <w:jc w:val="center"/>
            </w:pPr>
            <w:r>
              <w:t>0</w:t>
            </w:r>
          </w:p>
        </w:tc>
        <w:tc>
          <w:tcPr>
            <w:tcW w:w="816" w:type="dxa"/>
            <w:vAlign w:val="center"/>
          </w:tcPr>
          <w:p w:rsidR="001515CA" w:rsidRDefault="001515CA" w:rsidP="00AC0AA1">
            <w:pPr>
              <w:jc w:val="center"/>
            </w:pPr>
            <w:r>
              <w:t>2</w:t>
            </w:r>
          </w:p>
        </w:tc>
        <w:tc>
          <w:tcPr>
            <w:tcW w:w="816" w:type="dxa"/>
            <w:vAlign w:val="center"/>
          </w:tcPr>
          <w:p w:rsidR="001515CA" w:rsidRDefault="001515CA" w:rsidP="00AC0AA1">
            <w:pPr>
              <w:jc w:val="center"/>
            </w:pPr>
            <w:r>
              <w:t>5</w:t>
            </w:r>
          </w:p>
        </w:tc>
        <w:tc>
          <w:tcPr>
            <w:tcW w:w="816" w:type="dxa"/>
            <w:vAlign w:val="center"/>
          </w:tcPr>
          <w:p w:rsidR="001515CA" w:rsidRDefault="001515CA" w:rsidP="00AC0AA1">
            <w:pPr>
              <w:jc w:val="center"/>
            </w:pPr>
            <w:r>
              <w:t>10</w:t>
            </w:r>
          </w:p>
        </w:tc>
        <w:tc>
          <w:tcPr>
            <w:tcW w:w="816" w:type="dxa"/>
            <w:vAlign w:val="center"/>
          </w:tcPr>
          <w:p w:rsidR="001515CA" w:rsidRDefault="001515CA" w:rsidP="00AC0AA1">
            <w:pPr>
              <w:jc w:val="center"/>
            </w:pPr>
            <w:r>
              <w:t>15</w:t>
            </w:r>
          </w:p>
        </w:tc>
        <w:tc>
          <w:tcPr>
            <w:tcW w:w="816" w:type="dxa"/>
            <w:vAlign w:val="center"/>
          </w:tcPr>
          <w:p w:rsidR="001515CA" w:rsidRDefault="001515CA" w:rsidP="00AC0AA1">
            <w:pPr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1515CA" w:rsidRDefault="001515CA" w:rsidP="00AC0AA1">
            <w:pPr>
              <w:jc w:val="center"/>
            </w:pPr>
            <w:r>
              <w:t>25</w:t>
            </w:r>
          </w:p>
        </w:tc>
        <w:tc>
          <w:tcPr>
            <w:tcW w:w="816" w:type="dxa"/>
            <w:vAlign w:val="center"/>
          </w:tcPr>
          <w:p w:rsidR="001515CA" w:rsidRDefault="001515CA" w:rsidP="00AC0AA1">
            <w:pPr>
              <w:jc w:val="center"/>
            </w:pPr>
            <w:r>
              <w:t>35</w:t>
            </w:r>
          </w:p>
        </w:tc>
        <w:tc>
          <w:tcPr>
            <w:tcW w:w="816" w:type="dxa"/>
            <w:vAlign w:val="center"/>
          </w:tcPr>
          <w:p w:rsidR="001515CA" w:rsidRDefault="001515CA" w:rsidP="00AC0AA1">
            <w:pPr>
              <w:jc w:val="center"/>
            </w:pPr>
            <w:r>
              <w:t>40</w:t>
            </w:r>
          </w:p>
        </w:tc>
        <w:tc>
          <w:tcPr>
            <w:tcW w:w="816" w:type="dxa"/>
            <w:vAlign w:val="center"/>
          </w:tcPr>
          <w:p w:rsidR="001515CA" w:rsidRDefault="001515CA" w:rsidP="00AC0AA1">
            <w:pPr>
              <w:jc w:val="center"/>
            </w:pPr>
            <w:r>
              <w:t>45</w:t>
            </w:r>
          </w:p>
        </w:tc>
      </w:tr>
      <w:tr w:rsidR="001515CA" w:rsidRPr="001515CA" w:rsidTr="00F75861">
        <w:tc>
          <w:tcPr>
            <w:tcW w:w="1414" w:type="dxa"/>
          </w:tcPr>
          <w:p w:rsidR="001515CA" w:rsidRPr="001515CA" w:rsidRDefault="001515CA" w:rsidP="009D295F">
            <w:pPr>
              <w:rPr>
                <w:b/>
              </w:rPr>
            </w:pPr>
            <w:r w:rsidRPr="001515CA">
              <w:rPr>
                <w:b/>
              </w:rPr>
              <w:t>Température y</w:t>
            </w:r>
            <w:r w:rsidRPr="002248C0">
              <w:rPr>
                <w:b/>
                <w:vertAlign w:val="subscript"/>
              </w:rPr>
              <w:t>i</w:t>
            </w:r>
            <w:r w:rsidRPr="001515CA">
              <w:rPr>
                <w:b/>
              </w:rPr>
              <w:t xml:space="preserve"> (°C)</w:t>
            </w:r>
          </w:p>
        </w:tc>
        <w:tc>
          <w:tcPr>
            <w:tcW w:w="816" w:type="dxa"/>
          </w:tcPr>
          <w:p w:rsidR="001515CA" w:rsidRPr="001515CA" w:rsidRDefault="001515CA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16" w:type="dxa"/>
          </w:tcPr>
          <w:p w:rsidR="001515CA" w:rsidRPr="001515CA" w:rsidRDefault="001515CA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16" w:type="dxa"/>
          </w:tcPr>
          <w:p w:rsidR="001515CA" w:rsidRPr="001515CA" w:rsidRDefault="001515CA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16" w:type="dxa"/>
          </w:tcPr>
          <w:p w:rsidR="001515CA" w:rsidRPr="001515CA" w:rsidRDefault="001515CA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16" w:type="dxa"/>
          </w:tcPr>
          <w:p w:rsidR="001515CA" w:rsidRPr="001515CA" w:rsidRDefault="001515CA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16" w:type="dxa"/>
          </w:tcPr>
          <w:p w:rsidR="001515CA" w:rsidRPr="001515CA" w:rsidRDefault="001515CA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16" w:type="dxa"/>
          </w:tcPr>
          <w:p w:rsidR="001515CA" w:rsidRPr="001515CA" w:rsidRDefault="001515CA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16" w:type="dxa"/>
          </w:tcPr>
          <w:p w:rsidR="001515CA" w:rsidRPr="001515CA" w:rsidRDefault="001515CA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816" w:type="dxa"/>
          </w:tcPr>
          <w:p w:rsidR="001515CA" w:rsidRPr="001515CA" w:rsidRDefault="001515CA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816" w:type="dxa"/>
          </w:tcPr>
          <w:p w:rsidR="001515CA" w:rsidRPr="001515CA" w:rsidRDefault="001515CA" w:rsidP="00424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</w:tbl>
    <w:p w:rsidR="00E75F6D" w:rsidRPr="001515CA" w:rsidRDefault="00E75F6D" w:rsidP="009D295F">
      <w:pPr>
        <w:spacing w:after="0"/>
        <w:rPr>
          <w:i/>
        </w:rPr>
      </w:pPr>
    </w:p>
    <w:p w:rsidR="0022199F" w:rsidRPr="0022199F" w:rsidRDefault="0022199F" w:rsidP="00251E91">
      <w:pPr>
        <w:pStyle w:val="Paragraphedeliste"/>
        <w:numPr>
          <w:ilvl w:val="1"/>
          <w:numId w:val="2"/>
        </w:numPr>
        <w:jc w:val="both"/>
        <w:rPr>
          <w:rFonts w:ascii="Calibri" w:eastAsia="Calibri" w:hAnsi="Calibri" w:cs="Times New Roman"/>
        </w:rPr>
      </w:pPr>
      <w:r w:rsidRPr="0022199F">
        <w:rPr>
          <w:rFonts w:ascii="Calibri" w:eastAsia="Calibri" w:hAnsi="Calibri" w:cs="Times New Roman"/>
        </w:rPr>
        <w:t xml:space="preserve">Présenter </w:t>
      </w:r>
      <w:r w:rsidR="00182A9E">
        <w:rPr>
          <w:rFonts w:ascii="Calibri" w:eastAsia="Calibri" w:hAnsi="Calibri" w:cs="Times New Roman"/>
        </w:rPr>
        <w:t>une méthode rapide et détaillée</w:t>
      </w:r>
      <w:r w:rsidRPr="0022199F">
        <w:rPr>
          <w:rFonts w:ascii="Calibri" w:eastAsia="Calibri" w:hAnsi="Calibri" w:cs="Times New Roman"/>
        </w:rPr>
        <w:t xml:space="preserve"> pour répondre à la problématique de départ.</w:t>
      </w:r>
    </w:p>
    <w:p w:rsidR="0022199F" w:rsidRDefault="0022199F" w:rsidP="00251E91">
      <w:pPr>
        <w:jc w:val="both"/>
        <w:rPr>
          <w:i/>
        </w:rPr>
      </w:pPr>
      <w:r w:rsidRPr="00251E91">
        <w:rPr>
          <w:rFonts w:ascii="Calibri" w:eastAsia="Calibri" w:hAnsi="Calibri" w:cs="Times New Roman"/>
          <w:i/>
        </w:rPr>
        <w:t>Attention, la précision et la rigueur de la démarche tiendront pour une partie importante de la notation</w:t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14F20" w:rsidRDefault="00214F20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bookmarkStart w:id="0" w:name="_GoBack"/>
      <w:bookmarkEnd w:id="0"/>
    </w:p>
    <w:p w:rsidR="00AC1449" w:rsidRPr="00AC1449" w:rsidRDefault="00AC1449" w:rsidP="00AC1449">
      <w:pPr>
        <w:pStyle w:val="Paragraphedeliste"/>
        <w:spacing w:after="0"/>
        <w:ind w:left="360"/>
      </w:pPr>
    </w:p>
    <w:p w:rsidR="00CA3BB3" w:rsidRDefault="00251E91" w:rsidP="00631552">
      <w:pPr>
        <w:pStyle w:val="Paragraphedeliste"/>
        <w:numPr>
          <w:ilvl w:val="1"/>
          <w:numId w:val="2"/>
        </w:numPr>
        <w:spacing w:after="0"/>
      </w:pPr>
      <w:r>
        <w:rPr>
          <w:rFonts w:ascii="Calibri" w:eastAsia="Calibri" w:hAnsi="Calibri" w:cs="Times New Roman"/>
          <w:sz w:val="24"/>
          <w:szCs w:val="24"/>
        </w:rPr>
        <w:lastRenderedPageBreak/>
        <w:tab/>
      </w:r>
      <w:r w:rsidR="00182A9E">
        <w:t>Ouvrir le classeu</w:t>
      </w:r>
      <w:r w:rsidR="00631552">
        <w:t>r Excel nommé «sujet 3</w:t>
      </w:r>
      <w:r w:rsidR="00182A9E">
        <w:t> ».</w:t>
      </w:r>
    </w:p>
    <w:p w:rsidR="00182A9E" w:rsidRDefault="00182A9E" w:rsidP="00631552">
      <w:pPr>
        <w:pStyle w:val="Paragraphedeliste"/>
        <w:numPr>
          <w:ilvl w:val="1"/>
          <w:numId w:val="2"/>
        </w:numPr>
        <w:spacing w:after="0"/>
        <w:ind w:left="709" w:hanging="643"/>
      </w:pPr>
      <w:r>
        <w:t>Compléter le tableau du classeur Excel, puis compléter l’encadré suivant :</w:t>
      </w:r>
    </w:p>
    <w:p w:rsidR="00182A9E" w:rsidRDefault="00182A9E" w:rsidP="00182A9E">
      <w:pPr>
        <w:pStyle w:val="Paragraphedeliste"/>
        <w:spacing w:after="0"/>
        <w:ind w:left="360"/>
      </w:pPr>
    </w:p>
    <w:p w:rsidR="00182A9E" w:rsidRPr="0022199F" w:rsidRDefault="00A65188" w:rsidP="00182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=………………….                                 </m:t>
          </m:r>
          <m:r>
            <w:rPr>
              <w:rFonts w:ascii="Cambria Math" w:hAnsi="Cambria Math"/>
            </w:rPr>
            <m:t>et</m:t>
          </m:r>
          <m:r>
            <w:rPr>
              <w:rFonts w:ascii="Cambria Math" w:hAnsi="Cambria Math"/>
            </w:rPr>
            <m:t xml:space="preserve">               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  …………………………</m:t>
          </m:r>
        </m:oMath>
      </m:oMathPara>
    </w:p>
    <w:p w:rsidR="00251E91" w:rsidRPr="00756AE1" w:rsidRDefault="00251E91" w:rsidP="00756AE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:rsidR="00AC1449" w:rsidRPr="00AC1449" w:rsidRDefault="00756AE1" w:rsidP="00AC1449">
      <w:pPr>
        <w:pStyle w:val="Paragraphedeliste"/>
        <w:numPr>
          <w:ilvl w:val="1"/>
          <w:numId w:val="2"/>
        </w:numPr>
        <w:jc w:val="both"/>
        <w:rPr>
          <w:rFonts w:ascii="Calibri" w:eastAsia="Calibri" w:hAnsi="Calibri" w:cs="Times New Roman"/>
          <w:b/>
        </w:rPr>
      </w:pPr>
      <w:r w:rsidRPr="00756AE1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4445</wp:posOffset>
            </wp:positionV>
            <wp:extent cx="446400" cy="446400"/>
            <wp:effectExtent l="0" t="0" r="0" b="0"/>
            <wp:wrapTight wrapText="bothSides">
              <wp:wrapPolygon edited="0">
                <wp:start x="3692" y="0"/>
                <wp:lineTo x="0" y="3692"/>
                <wp:lineTo x="0" y="15692"/>
                <wp:lineTo x="4615" y="20308"/>
                <wp:lineTo x="5538" y="20308"/>
                <wp:lineTo x="13846" y="20308"/>
                <wp:lineTo x="14769" y="20308"/>
                <wp:lineTo x="20308" y="15692"/>
                <wp:lineTo x="20308" y="4615"/>
                <wp:lineTo x="15692" y="0"/>
                <wp:lineTo x="3692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4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99F" w:rsidRPr="00251E91">
        <w:rPr>
          <w:rFonts w:ascii="Calibri" w:eastAsia="Calibri" w:hAnsi="Calibri" w:cs="Times New Roman"/>
          <w:b/>
        </w:rPr>
        <w:t xml:space="preserve">Appel professeur n°1 : </w:t>
      </w:r>
      <w:r w:rsidR="0022199F" w:rsidRPr="0022199F">
        <w:rPr>
          <w:rFonts w:ascii="Calibri" w:eastAsia="Calibri" w:hAnsi="Calibri" w:cs="Times New Roman"/>
        </w:rPr>
        <w:t>si vous n’arrivez pas à trouver une méthode rapide et détaillée, demandez à l’enseignant le protocole de secours.</w:t>
      </w:r>
    </w:p>
    <w:p w:rsidR="00AC1449" w:rsidRPr="00AC1449" w:rsidRDefault="00AC1449" w:rsidP="00AC1449">
      <w:pPr>
        <w:pStyle w:val="Paragraphedeliste"/>
        <w:ind w:left="360"/>
        <w:jc w:val="both"/>
        <w:rPr>
          <w:rFonts w:ascii="Calibri" w:eastAsia="Calibri" w:hAnsi="Calibri" w:cs="Times New Roman"/>
          <w:b/>
        </w:rPr>
      </w:pPr>
    </w:p>
    <w:p w:rsidR="0022199F" w:rsidRPr="0022199F" w:rsidRDefault="0022199F" w:rsidP="00631552">
      <w:pPr>
        <w:pStyle w:val="Paragraphedeliste"/>
        <w:numPr>
          <w:ilvl w:val="1"/>
          <w:numId w:val="2"/>
        </w:numPr>
        <w:ind w:left="709" w:hanging="709"/>
        <w:jc w:val="both"/>
        <w:rPr>
          <w:rFonts w:ascii="Calibri" w:eastAsia="Calibri" w:hAnsi="Calibri" w:cs="Times New Roman"/>
        </w:rPr>
      </w:pPr>
      <w:r w:rsidRPr="0022199F">
        <w:rPr>
          <w:rFonts w:ascii="Calibri" w:eastAsia="Calibri" w:hAnsi="Calibri" w:cs="Times New Roman"/>
        </w:rPr>
        <w:t>Appliquer votre méthode ou le protocole de secours.</w:t>
      </w:r>
    </w:p>
    <w:p w:rsidR="0022199F" w:rsidRDefault="0022199F" w:rsidP="00251E91">
      <w:pPr>
        <w:jc w:val="both"/>
        <w:rPr>
          <w:i/>
        </w:rPr>
      </w:pPr>
      <w:r w:rsidRPr="00251E91">
        <w:rPr>
          <w:rFonts w:ascii="Calibri" w:eastAsia="Calibri" w:hAnsi="Calibri" w:cs="Times New Roman"/>
          <w:i/>
        </w:rPr>
        <w:t>L’autonomie de traitement de cette partie tiendra une partie importante de la notation</w:t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251E91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D227D3">
      <w:pPr>
        <w:pStyle w:val="Paragraphedeliste"/>
        <w:tabs>
          <w:tab w:val="left" w:leader="dot" w:pos="9072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631552" w:rsidRDefault="00631552" w:rsidP="00D227D3">
      <w:pPr>
        <w:pStyle w:val="Paragraphedeliste"/>
        <w:tabs>
          <w:tab w:val="left" w:leader="dot" w:pos="9072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251E91" w:rsidRPr="00631552" w:rsidRDefault="00631552" w:rsidP="00631552">
      <w:pPr>
        <w:pStyle w:val="Paragraphedeliste"/>
        <w:numPr>
          <w:ilvl w:val="1"/>
          <w:numId w:val="2"/>
        </w:numPr>
        <w:spacing w:after="0"/>
        <w:ind w:left="709" w:hanging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Estimer alors la température atteinte par le four au bout de 30 min</w:t>
      </w:r>
      <w:r w:rsidRPr="00631552">
        <w:rPr>
          <w:rFonts w:ascii="Calibri" w:eastAsia="Calibri" w:hAnsi="Calibri" w:cs="Times New Roman"/>
        </w:rPr>
        <w:t>. Justifier v</w:t>
      </w:r>
      <w:r>
        <w:rPr>
          <w:rFonts w:ascii="Calibri" w:eastAsia="Calibri" w:hAnsi="Calibri" w:cs="Times New Roman"/>
        </w:rPr>
        <w:t>otre réponse à l’aide de calculs</w:t>
      </w:r>
      <w:r w:rsidRPr="00631552">
        <w:rPr>
          <w:rFonts w:ascii="Calibri" w:eastAsia="Calibri" w:hAnsi="Calibri" w:cs="Times New Roman"/>
        </w:rPr>
        <w:t>.</w:t>
      </w:r>
    </w:p>
    <w:p w:rsidR="00251E91" w:rsidRDefault="00251E91" w:rsidP="00251E91">
      <w:pPr>
        <w:pStyle w:val="Paragraphedeliste"/>
        <w:tabs>
          <w:tab w:val="left" w:leader="dot" w:pos="9072"/>
        </w:tabs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251E91" w:rsidRDefault="00251E91" w:rsidP="00AC1449">
      <w:pPr>
        <w:pStyle w:val="Paragraphedeliste"/>
        <w:tabs>
          <w:tab w:val="left" w:leader="dot" w:pos="9072"/>
        </w:tabs>
        <w:spacing w:after="0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424CF6" w:rsidRPr="00424CF6" w:rsidRDefault="00424CF6" w:rsidP="00AC1449">
      <w:pPr>
        <w:spacing w:after="0"/>
      </w:pPr>
    </w:p>
    <w:p w:rsidR="009D295F" w:rsidRDefault="00CA3BB3" w:rsidP="009D295F">
      <w:pPr>
        <w:spacing w:after="0"/>
        <w:rPr>
          <w:b/>
          <w:u w:val="single"/>
        </w:rPr>
      </w:pPr>
      <w:r>
        <w:rPr>
          <w:b/>
          <w:u w:val="single"/>
        </w:rPr>
        <w:t>Partie 2 :</w:t>
      </w:r>
    </w:p>
    <w:p w:rsidR="00CA3BB3" w:rsidRPr="00053B07" w:rsidRDefault="00D5673B" w:rsidP="00CA3BB3">
      <w:pPr>
        <w:spacing w:after="0"/>
        <w:jc w:val="center"/>
        <w:rPr>
          <w:b/>
          <w:u w:val="single"/>
        </w:rPr>
      </w:pPr>
      <w:r w:rsidRPr="00053B07">
        <w:rPr>
          <w:b/>
          <w:u w:val="single"/>
        </w:rPr>
        <w:t>Q</w:t>
      </w:r>
      <w:r w:rsidR="00AF6B2A" w:rsidRPr="00053B07">
        <w:rPr>
          <w:b/>
          <w:u w:val="single"/>
        </w:rPr>
        <w:t>uel</w:t>
      </w:r>
      <w:r w:rsidRPr="00053B07">
        <w:rPr>
          <w:b/>
          <w:u w:val="single"/>
        </w:rPr>
        <w:t xml:space="preserve"> est le pourcentage de chances</w:t>
      </w:r>
      <w:r w:rsidR="00CA3BB3" w:rsidRPr="00053B07">
        <w:rPr>
          <w:b/>
          <w:u w:val="single"/>
        </w:rPr>
        <w:t xml:space="preserve"> qu’un élève de cuisine soit hébergé en stage ?</w:t>
      </w:r>
    </w:p>
    <w:p w:rsidR="00CA3BB3" w:rsidRDefault="00CA3BB3" w:rsidP="009D295F">
      <w:pPr>
        <w:spacing w:after="0"/>
      </w:pPr>
    </w:p>
    <w:p w:rsidR="009D295F" w:rsidRDefault="00901E38" w:rsidP="00AF6B2A">
      <w:pPr>
        <w:spacing w:after="0"/>
        <w:jc w:val="both"/>
      </w:pPr>
      <w:r>
        <w:t xml:space="preserve">Cette année, </w:t>
      </w:r>
      <w:r w:rsidR="00AC0AA1">
        <w:t xml:space="preserve">les </w:t>
      </w:r>
      <w:r>
        <w:t>25</w:t>
      </w:r>
      <w:r w:rsidR="009D295F">
        <w:t>0</w:t>
      </w:r>
      <w:r w:rsidR="00053B07">
        <w:t xml:space="preserve"> élèves d’un</w:t>
      </w:r>
      <w:r w:rsidR="009D295F">
        <w:t xml:space="preserve"> lycée hôtelier dijonnais partent en stage </w:t>
      </w:r>
      <w:r w:rsidR="00251E91">
        <w:t>entre mai et juillet,</w:t>
      </w:r>
      <w:r w:rsidR="009D295F">
        <w:t xml:space="preserve"> soit en cuisine soit en service.</w:t>
      </w:r>
    </w:p>
    <w:p w:rsidR="009D295F" w:rsidRDefault="009D295F" w:rsidP="00AF6B2A">
      <w:pPr>
        <w:spacing w:after="0"/>
        <w:jc w:val="both"/>
      </w:pPr>
      <w:r>
        <w:t>Les élèves peuvent choisir entre 3 destinations possibles : rester dans la ville du lycée (et ne être pas hébergé), partir dans une autre ville de la région (et être hébergé) ou quitter la région (et être hébergé).</w:t>
      </w:r>
    </w:p>
    <w:p w:rsidR="009D295F" w:rsidRDefault="00842154" w:rsidP="009D295F">
      <w:pPr>
        <w:spacing w:after="0"/>
      </w:pPr>
      <w:r>
        <w:t>- 60</w:t>
      </w:r>
      <w:r w:rsidR="009D295F">
        <w:t xml:space="preserve"> % des élèves font leur stage en cuisine.</w:t>
      </w:r>
    </w:p>
    <w:p w:rsidR="009D295F" w:rsidRDefault="00842154" w:rsidP="009D295F">
      <w:pPr>
        <w:spacing w:after="0"/>
      </w:pPr>
      <w:r>
        <w:t>- 4</w:t>
      </w:r>
      <w:r w:rsidR="009D295F">
        <w:t>0 % des élèves quittent la région et parmi eux, 40 % sont en service.</w:t>
      </w:r>
    </w:p>
    <w:p w:rsidR="009D295F" w:rsidRDefault="009D295F" w:rsidP="009D295F">
      <w:pPr>
        <w:spacing w:after="0"/>
      </w:pPr>
      <w:r>
        <w:t>- 30 % des élèves choisissent une autre ville de la région et 60 % d’entre eux sont en cuisine.</w:t>
      </w:r>
    </w:p>
    <w:p w:rsidR="00251E91" w:rsidRDefault="00251E91" w:rsidP="009D295F">
      <w:pPr>
        <w:spacing w:after="0"/>
      </w:pPr>
    </w:p>
    <w:p w:rsidR="009D295F" w:rsidRDefault="00901E38" w:rsidP="00251E91">
      <w:pPr>
        <w:pStyle w:val="Paragraphedeliste"/>
        <w:numPr>
          <w:ilvl w:val="1"/>
          <w:numId w:val="4"/>
        </w:numPr>
      </w:pPr>
      <w:r>
        <w:t>C</w:t>
      </w:r>
      <w:r w:rsidR="009D295F">
        <w:t>ompléter le tableau suivant :</w:t>
      </w:r>
    </w:p>
    <w:p w:rsidR="00251E91" w:rsidRDefault="00251E91" w:rsidP="00251E91">
      <w:pPr>
        <w:pStyle w:val="Paragraphedeliste"/>
        <w:ind w:left="360"/>
      </w:pPr>
    </w:p>
    <w:tbl>
      <w:tblPr>
        <w:tblStyle w:val="Grilledutableau"/>
        <w:tblW w:w="0" w:type="auto"/>
        <w:tblInd w:w="720" w:type="dxa"/>
        <w:tblLook w:val="04A0"/>
      </w:tblPr>
      <w:tblGrid>
        <w:gridCol w:w="1698"/>
        <w:gridCol w:w="1725"/>
        <w:gridCol w:w="1735"/>
        <w:gridCol w:w="1736"/>
        <w:gridCol w:w="1674"/>
      </w:tblGrid>
      <w:tr w:rsidR="009D295F" w:rsidTr="00901E38">
        <w:tc>
          <w:tcPr>
            <w:tcW w:w="1842" w:type="dxa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2" w:type="dxa"/>
            <w:vAlign w:val="center"/>
          </w:tcPr>
          <w:p w:rsidR="009D295F" w:rsidRPr="00901E38" w:rsidRDefault="009D295F" w:rsidP="005A0B09">
            <w:pPr>
              <w:pStyle w:val="Paragraphedeliste"/>
              <w:ind w:left="0"/>
              <w:jc w:val="center"/>
              <w:rPr>
                <w:b/>
              </w:rPr>
            </w:pPr>
            <w:r w:rsidRPr="00901E38">
              <w:rPr>
                <w:b/>
              </w:rPr>
              <w:t>Dans la ville</w:t>
            </w:r>
          </w:p>
          <w:p w:rsidR="00901E38" w:rsidRPr="00901E38" w:rsidRDefault="00901E38" w:rsidP="005A0B09">
            <w:pPr>
              <w:pStyle w:val="Paragraphedeliste"/>
              <w:ind w:left="0"/>
              <w:jc w:val="center"/>
              <w:rPr>
                <w:b/>
              </w:rPr>
            </w:pPr>
            <w:r w:rsidRPr="00901E38">
              <w:rPr>
                <w:b/>
              </w:rPr>
              <w:t>(non hébergé)</w:t>
            </w:r>
          </w:p>
        </w:tc>
        <w:tc>
          <w:tcPr>
            <w:tcW w:w="1842" w:type="dxa"/>
            <w:vAlign w:val="center"/>
          </w:tcPr>
          <w:p w:rsidR="009D295F" w:rsidRPr="00901E38" w:rsidRDefault="009D295F" w:rsidP="005A0B09">
            <w:pPr>
              <w:jc w:val="center"/>
              <w:rPr>
                <w:b/>
              </w:rPr>
            </w:pPr>
            <w:r w:rsidRPr="00901E38">
              <w:rPr>
                <w:b/>
              </w:rPr>
              <w:t>Dans une autre ville de la région</w:t>
            </w:r>
          </w:p>
          <w:p w:rsidR="00901E38" w:rsidRPr="00901E38" w:rsidRDefault="00901E38" w:rsidP="005A0B09">
            <w:pPr>
              <w:jc w:val="center"/>
              <w:rPr>
                <w:b/>
              </w:rPr>
            </w:pPr>
            <w:r w:rsidRPr="00901E38">
              <w:rPr>
                <w:b/>
              </w:rPr>
              <w:t>(hébergé)</w:t>
            </w:r>
          </w:p>
        </w:tc>
        <w:tc>
          <w:tcPr>
            <w:tcW w:w="1843" w:type="dxa"/>
            <w:vAlign w:val="center"/>
          </w:tcPr>
          <w:p w:rsidR="009D295F" w:rsidRPr="00901E38" w:rsidRDefault="009D295F" w:rsidP="005A0B09">
            <w:pPr>
              <w:jc w:val="center"/>
              <w:rPr>
                <w:b/>
              </w:rPr>
            </w:pPr>
            <w:r w:rsidRPr="00901E38">
              <w:rPr>
                <w:b/>
              </w:rPr>
              <w:t>Dans une autre région</w:t>
            </w:r>
          </w:p>
          <w:p w:rsidR="00901E38" w:rsidRPr="00901E38" w:rsidRDefault="00901E38" w:rsidP="005A0B09">
            <w:pPr>
              <w:jc w:val="center"/>
              <w:rPr>
                <w:b/>
              </w:rPr>
            </w:pPr>
            <w:r w:rsidRPr="00901E38">
              <w:rPr>
                <w:b/>
              </w:rPr>
              <w:t>(hébergé)</w:t>
            </w:r>
          </w:p>
        </w:tc>
        <w:tc>
          <w:tcPr>
            <w:tcW w:w="1843" w:type="dxa"/>
            <w:vAlign w:val="center"/>
          </w:tcPr>
          <w:p w:rsidR="009D295F" w:rsidRPr="00901E38" w:rsidRDefault="009D295F" w:rsidP="00901E38">
            <w:pPr>
              <w:jc w:val="center"/>
              <w:rPr>
                <w:b/>
              </w:rPr>
            </w:pPr>
            <w:r w:rsidRPr="00901E38">
              <w:rPr>
                <w:b/>
              </w:rPr>
              <w:t>Total</w:t>
            </w:r>
          </w:p>
        </w:tc>
      </w:tr>
      <w:tr w:rsidR="009D295F" w:rsidTr="00901E38">
        <w:trPr>
          <w:trHeight w:val="567"/>
        </w:trPr>
        <w:tc>
          <w:tcPr>
            <w:tcW w:w="1842" w:type="dxa"/>
            <w:vAlign w:val="center"/>
          </w:tcPr>
          <w:p w:rsidR="009D295F" w:rsidRPr="00901E38" w:rsidRDefault="009D295F" w:rsidP="005A0B09">
            <w:pPr>
              <w:pStyle w:val="Paragraphedeliste"/>
              <w:ind w:left="0"/>
              <w:jc w:val="center"/>
              <w:rPr>
                <w:b/>
              </w:rPr>
            </w:pPr>
            <w:r w:rsidRPr="00901E38">
              <w:rPr>
                <w:b/>
              </w:rPr>
              <w:t>En cuisine</w:t>
            </w:r>
          </w:p>
        </w:tc>
        <w:tc>
          <w:tcPr>
            <w:tcW w:w="1842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2" w:type="dxa"/>
            <w:vAlign w:val="center"/>
          </w:tcPr>
          <w:p w:rsidR="009D295F" w:rsidRDefault="009D295F" w:rsidP="005A0B09">
            <w:pPr>
              <w:jc w:val="center"/>
            </w:pPr>
          </w:p>
        </w:tc>
        <w:tc>
          <w:tcPr>
            <w:tcW w:w="1843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</w:tr>
      <w:tr w:rsidR="009D295F" w:rsidTr="00901E38">
        <w:trPr>
          <w:trHeight w:val="567"/>
        </w:trPr>
        <w:tc>
          <w:tcPr>
            <w:tcW w:w="1842" w:type="dxa"/>
            <w:vAlign w:val="center"/>
          </w:tcPr>
          <w:p w:rsidR="009D295F" w:rsidRPr="00901E38" w:rsidRDefault="009D295F" w:rsidP="005A0B09">
            <w:pPr>
              <w:jc w:val="center"/>
              <w:rPr>
                <w:b/>
              </w:rPr>
            </w:pPr>
            <w:r w:rsidRPr="00901E38">
              <w:rPr>
                <w:b/>
              </w:rPr>
              <w:t>En service</w:t>
            </w:r>
          </w:p>
        </w:tc>
        <w:tc>
          <w:tcPr>
            <w:tcW w:w="1842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2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</w:tr>
      <w:tr w:rsidR="009D295F" w:rsidTr="00901E38">
        <w:trPr>
          <w:trHeight w:val="567"/>
        </w:trPr>
        <w:tc>
          <w:tcPr>
            <w:tcW w:w="1842" w:type="dxa"/>
            <w:vAlign w:val="center"/>
          </w:tcPr>
          <w:p w:rsidR="009D295F" w:rsidRPr="00901E38" w:rsidRDefault="009D295F" w:rsidP="005A0B09">
            <w:pPr>
              <w:pStyle w:val="Paragraphedeliste"/>
              <w:ind w:left="0"/>
              <w:jc w:val="center"/>
              <w:rPr>
                <w:b/>
              </w:rPr>
            </w:pPr>
            <w:r w:rsidRPr="00901E38">
              <w:rPr>
                <w:b/>
              </w:rPr>
              <w:t>Total</w:t>
            </w:r>
          </w:p>
        </w:tc>
        <w:tc>
          <w:tcPr>
            <w:tcW w:w="1842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2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9D295F" w:rsidRDefault="009D295F" w:rsidP="005A0B09">
            <w:pPr>
              <w:pStyle w:val="Paragraphedeliste"/>
              <w:ind w:left="0"/>
              <w:jc w:val="center"/>
            </w:pPr>
          </w:p>
        </w:tc>
        <w:tc>
          <w:tcPr>
            <w:tcW w:w="1843" w:type="dxa"/>
            <w:vAlign w:val="center"/>
          </w:tcPr>
          <w:p w:rsidR="009D295F" w:rsidRDefault="00901E38" w:rsidP="005A0B09">
            <w:pPr>
              <w:jc w:val="center"/>
            </w:pPr>
            <w:r>
              <w:t>250</w:t>
            </w:r>
          </w:p>
        </w:tc>
      </w:tr>
    </w:tbl>
    <w:p w:rsidR="00251E91" w:rsidRDefault="00251E91" w:rsidP="009D295F">
      <w:pPr>
        <w:spacing w:after="0"/>
        <w:contextualSpacing/>
      </w:pPr>
    </w:p>
    <w:p w:rsidR="00251E91" w:rsidRDefault="00756AE1" w:rsidP="009D295F">
      <w:pPr>
        <w:spacing w:after="0"/>
        <w:contextualSpacing/>
        <w:rPr>
          <w:rFonts w:ascii="Calibri" w:eastAsia="Calibri" w:hAnsi="Calibri" w:cs="Times New Roman"/>
          <w:b/>
        </w:rPr>
      </w:pPr>
      <w:r w:rsidRPr="00756AE1">
        <w:rPr>
          <w:noProof/>
        </w:rPr>
        <w:lastRenderedPageBreak/>
        <w:drawing>
          <wp:inline distT="0" distB="0" distL="0" distR="0">
            <wp:extent cx="447675" cy="4476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AE1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Appel professeur n°2</w:t>
      </w:r>
      <w:r w:rsidRPr="00251E91">
        <w:rPr>
          <w:rFonts w:ascii="Calibri" w:eastAsia="Calibri" w:hAnsi="Calibri" w:cs="Times New Roman"/>
          <w:b/>
        </w:rPr>
        <w:t xml:space="preserve"> :</w:t>
      </w:r>
      <w:r>
        <w:rPr>
          <w:rFonts w:ascii="Calibri" w:eastAsia="Calibri" w:hAnsi="Calibri" w:cs="Times New Roman"/>
          <w:b/>
        </w:rPr>
        <w:t xml:space="preserve"> faire vérifier le tableau précédent.</w:t>
      </w:r>
    </w:p>
    <w:p w:rsidR="00756AE1" w:rsidRDefault="00756AE1" w:rsidP="009D295F">
      <w:pPr>
        <w:spacing w:after="0"/>
        <w:contextualSpacing/>
      </w:pPr>
    </w:p>
    <w:p w:rsidR="009D295F" w:rsidRDefault="009D295F" w:rsidP="009D295F">
      <w:pPr>
        <w:spacing w:after="0"/>
        <w:contextualSpacing/>
        <w:rPr>
          <w:b/>
          <w:i/>
        </w:rPr>
      </w:pPr>
      <w:r w:rsidRPr="00AC1449">
        <w:rPr>
          <w:b/>
          <w:i/>
        </w:rPr>
        <w:t>Dans les questions suivantes, on donnera les résultats sous forme décimale.</w:t>
      </w:r>
    </w:p>
    <w:p w:rsidR="00AC1449" w:rsidRPr="00AC1449" w:rsidRDefault="00AC1449" w:rsidP="009D295F">
      <w:pPr>
        <w:spacing w:after="0"/>
        <w:contextualSpacing/>
        <w:rPr>
          <w:b/>
          <w:i/>
        </w:rPr>
      </w:pPr>
    </w:p>
    <w:p w:rsidR="009D295F" w:rsidRDefault="009D295F" w:rsidP="009D295F">
      <w:pPr>
        <w:spacing w:after="0"/>
        <w:contextualSpacing/>
      </w:pPr>
      <w:r>
        <w:t>On choisit</w:t>
      </w:r>
      <w:r w:rsidR="00901E38">
        <w:t xml:space="preserve"> un élève au hasard parmi les 25</w:t>
      </w:r>
      <w:r>
        <w:t>0 élèves du lycée.</w:t>
      </w:r>
    </w:p>
    <w:p w:rsidR="009D295F" w:rsidRDefault="009D295F" w:rsidP="00756AE1">
      <w:pPr>
        <w:pStyle w:val="Paragraphedeliste"/>
        <w:numPr>
          <w:ilvl w:val="1"/>
          <w:numId w:val="4"/>
        </w:numPr>
        <w:spacing w:after="0"/>
      </w:pPr>
      <w:r>
        <w:t>Calculer la probabilité des événements suivants :</w:t>
      </w:r>
    </w:p>
    <w:p w:rsidR="009D295F" w:rsidRDefault="009D295F" w:rsidP="009D295F">
      <w:pPr>
        <w:spacing w:after="0"/>
        <w:contextualSpacing/>
      </w:pPr>
      <w:r>
        <w:t xml:space="preserve">A : « L’élève choisi est en stage en </w:t>
      </w:r>
      <w:r w:rsidR="00901E38">
        <w:t xml:space="preserve">valence </w:t>
      </w:r>
      <w:r w:rsidR="00CA3BB3">
        <w:t>cuisine</w:t>
      </w:r>
      <w:r>
        <w:t xml:space="preserve"> ».</w:t>
      </w:r>
    </w:p>
    <w:p w:rsidR="00714ECB" w:rsidRDefault="00714ECB" w:rsidP="009D295F">
      <w:pPr>
        <w:spacing w:after="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95F" w:rsidRDefault="009D295F" w:rsidP="009D295F">
      <w:pPr>
        <w:spacing w:after="0"/>
        <w:contextualSpacing/>
      </w:pPr>
      <w:r>
        <w:t>B : « L’élève choisi est dans une autre région ».</w:t>
      </w:r>
    </w:p>
    <w:p w:rsidR="00251E91" w:rsidRDefault="00714ECB" w:rsidP="009D295F">
      <w:pPr>
        <w:spacing w:after="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BB3" w:rsidRDefault="00CA3BB3" w:rsidP="009D295F">
      <w:pPr>
        <w:spacing w:after="0"/>
        <w:contextualSpacing/>
      </w:pPr>
      <w:r>
        <w:t>C : « l’élève choisi est dans une autre ville de la région ».</w:t>
      </w:r>
    </w:p>
    <w:p w:rsidR="009D295F" w:rsidRDefault="00756AE1" w:rsidP="009D295F">
      <w:pPr>
        <w:spacing w:after="0"/>
        <w:contextualSpacing/>
        <w:rPr>
          <w:i/>
        </w:rPr>
      </w:pPr>
      <w:r>
        <w:t>2.3</w:t>
      </w:r>
      <w:proofErr w:type="gramStart"/>
      <w:r w:rsidR="00251E91">
        <w:t>.a</w:t>
      </w:r>
      <w:proofErr w:type="gramEnd"/>
      <w:r w:rsidR="00251E91">
        <w:t>.</w:t>
      </w:r>
      <w:r w:rsidR="00251E91">
        <w:tab/>
      </w:r>
      <w:r w:rsidR="009D295F">
        <w:t xml:space="preserve"> Définir p</w:t>
      </w:r>
      <w:r w:rsidR="00901E38">
        <w:t xml:space="preserve">ar une phrase les événements </w:t>
      </w:r>
      <w:r w:rsidR="00714ECB" w:rsidRPr="00714ECB">
        <w:t>suivants </w:t>
      </w:r>
      <w:r w:rsidR="00714ECB">
        <w:rPr>
          <w:i/>
        </w:rPr>
        <w:t>:</w:t>
      </w:r>
    </w:p>
    <w:p w:rsidR="00CA3BB3" w:rsidRDefault="00CA3BB3" w:rsidP="009D295F">
      <w:pPr>
        <w:spacing w:after="0"/>
        <w:contextualSpacing/>
      </w:pPr>
    </w:p>
    <w:p w:rsidR="00714ECB" w:rsidRDefault="00714ECB" w:rsidP="00CA3BB3">
      <w:pPr>
        <w:spacing w:before="120" w:after="120" w:line="480" w:lineRule="auto"/>
        <w:contextualSpacing/>
        <w:rPr>
          <w:i/>
        </w:rPr>
      </w:pPr>
      <w:r w:rsidRPr="00424CF6">
        <w:rPr>
          <w:i/>
        </w:rPr>
        <w:t>A</w:t>
      </w:r>
      <m:oMath>
        <m:r>
          <w:rPr>
            <w:rFonts w:ascii="Cambria Math" w:hAnsi="Cambria Math"/>
          </w:rPr>
          <m:t>∩</m:t>
        </m:r>
      </m:oMath>
      <w:r w:rsidRPr="00424CF6">
        <w:rPr>
          <w:i/>
        </w:rPr>
        <w:t>B</w:t>
      </w:r>
      <w:r>
        <w:rPr>
          <w:i/>
        </w:rPr>
        <w:t> : …………………………………………………………………………………………………………………………………………………</w:t>
      </w:r>
    </w:p>
    <w:p w:rsidR="00714ECB" w:rsidRDefault="00714ECB" w:rsidP="00CA3BB3">
      <w:pPr>
        <w:spacing w:before="120" w:after="120" w:line="480" w:lineRule="auto"/>
        <w:contextualSpacing/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714ECB" w:rsidRPr="00D5673B" w:rsidRDefault="00CA3BB3" w:rsidP="00CA3BB3">
      <w:pPr>
        <w:spacing w:before="120" w:after="120" w:line="480" w:lineRule="auto"/>
        <w:contextualSpacing/>
        <w:rPr>
          <w:i/>
        </w:rPr>
      </w:pPr>
      <w:r w:rsidRPr="00CA3BB3">
        <w:rPr>
          <w:i/>
        </w:rPr>
        <w:t xml:space="preserve"> </w:t>
      </w:r>
      <w:r w:rsidRPr="00424CF6">
        <w:rPr>
          <w:i/>
        </w:rPr>
        <w:t>A</w:t>
      </w:r>
      <m:oMath>
        <m:r>
          <w:rPr>
            <w:rFonts w:ascii="Cambria Math" w:hAnsi="Cambria Math"/>
          </w:rPr>
          <m:t>∩</m:t>
        </m:r>
      </m:oMath>
      <w:r w:rsidRPr="00CA3BB3">
        <w:t>C</w:t>
      </w:r>
      <w:r w:rsidR="00714ECB" w:rsidRPr="00D5673B">
        <w:rPr>
          <w:i/>
        </w:rPr>
        <w:t> : …………………………………………………………………………………………………………………………………………………</w:t>
      </w:r>
    </w:p>
    <w:p w:rsidR="00714ECB" w:rsidRPr="00714ECB" w:rsidRDefault="00714ECB" w:rsidP="00CA3BB3">
      <w:pPr>
        <w:spacing w:before="120" w:after="120" w:line="480" w:lineRule="auto"/>
        <w:contextualSpacing/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714ECB" w:rsidRDefault="00714ECB" w:rsidP="009D295F">
      <w:pPr>
        <w:spacing w:after="0"/>
        <w:contextualSpacing/>
      </w:pPr>
    </w:p>
    <w:p w:rsidR="009D295F" w:rsidRDefault="00251E91" w:rsidP="009D295F">
      <w:pPr>
        <w:spacing w:after="0"/>
        <w:contextualSpacing/>
      </w:pPr>
      <w:r>
        <w:t xml:space="preserve">       b.</w:t>
      </w:r>
      <w:r>
        <w:tab/>
      </w:r>
      <w:r w:rsidR="009D295F">
        <w:t xml:space="preserve"> Calculer la probabilité des événements définis ci-dessus.</w:t>
      </w:r>
    </w:p>
    <w:p w:rsidR="00714ECB" w:rsidRDefault="00714ECB" w:rsidP="00714EC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714ECB" w:rsidRDefault="00714ECB" w:rsidP="00714EC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714ECB" w:rsidRDefault="00714ECB" w:rsidP="00714EC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714ECB" w:rsidRDefault="00714ECB" w:rsidP="00182A9E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714ECB" w:rsidRDefault="00714ECB" w:rsidP="009D295F">
      <w:pPr>
        <w:spacing w:after="0"/>
        <w:contextualSpacing/>
      </w:pPr>
    </w:p>
    <w:p w:rsidR="00901E38" w:rsidRDefault="00251E91" w:rsidP="009D295F">
      <w:pPr>
        <w:spacing w:after="0"/>
        <w:contextualSpacing/>
      </w:pPr>
      <w:r>
        <w:t>2.</w:t>
      </w:r>
      <w:r w:rsidR="00182A9E">
        <w:t>4</w:t>
      </w:r>
      <w:r>
        <w:t>.</w:t>
      </w:r>
      <w:r>
        <w:tab/>
      </w:r>
      <w:r w:rsidR="00901E38">
        <w:t xml:space="preserve"> On choisit un élève au hasard en stage valence cuisine. Parmi les élèv</w:t>
      </w:r>
      <w:r w:rsidR="00CA3BB3">
        <w:t xml:space="preserve">es en </w:t>
      </w:r>
      <w:r w:rsidR="00D5673B">
        <w:t>stage en cuisine, calculer</w:t>
      </w:r>
      <w:r w:rsidR="00901E38">
        <w:t xml:space="preserve"> la probabilité qu’il soit hébergé.</w:t>
      </w:r>
    </w:p>
    <w:p w:rsidR="00714ECB" w:rsidRDefault="00714ECB" w:rsidP="00714EC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714ECB" w:rsidRDefault="00714ECB" w:rsidP="00714EC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9D295F" w:rsidRDefault="009D295F"/>
    <w:p w:rsidR="00D5673B" w:rsidRDefault="00D5673B">
      <w:r>
        <w:t>2.5.</w:t>
      </w:r>
      <w:r>
        <w:tab/>
        <w:t>En déduire le pourcentage de chances qu’un élève en stage en cuisine soit hébergé.</w:t>
      </w:r>
    </w:p>
    <w:p w:rsidR="00D5673B" w:rsidRDefault="00D5673B" w:rsidP="00D5673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D5673B" w:rsidRDefault="00D5673B" w:rsidP="00D5673B">
      <w:pPr>
        <w:pStyle w:val="Paragraphedeliste"/>
        <w:tabs>
          <w:tab w:val="left" w:leader="dot" w:pos="9072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D5673B" w:rsidRDefault="00D5673B"/>
    <w:p w:rsidR="00D5673B" w:rsidRDefault="00D5673B"/>
    <w:p w:rsidR="00D5673B" w:rsidRDefault="00D5673B"/>
    <w:tbl>
      <w:tblPr>
        <w:tblW w:w="0" w:type="auto"/>
        <w:jc w:val="center"/>
        <w:tblInd w:w="-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1"/>
        <w:gridCol w:w="4155"/>
        <w:gridCol w:w="1482"/>
        <w:gridCol w:w="1651"/>
      </w:tblGrid>
      <w:tr w:rsidR="00D227D3" w:rsidRPr="006C3E8F" w:rsidTr="00E31529">
        <w:trPr>
          <w:trHeight w:val="465"/>
          <w:jc w:val="center"/>
        </w:trPr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7D3" w:rsidRPr="006C3E8F" w:rsidRDefault="00D227D3" w:rsidP="00E31529">
            <w:pPr>
              <w:spacing w:after="0" w:line="240" w:lineRule="auto"/>
              <w:rPr>
                <w:sz w:val="1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7D3" w:rsidRPr="006C3E8F" w:rsidRDefault="00D227D3" w:rsidP="00E3152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D227D3" w:rsidRPr="006C3E8F" w:rsidRDefault="00D227D3" w:rsidP="00E31529">
            <w:pPr>
              <w:spacing w:after="0" w:line="240" w:lineRule="auto"/>
              <w:jc w:val="center"/>
              <w:rPr>
                <w:sz w:val="14"/>
              </w:rPr>
            </w:pPr>
            <w:r w:rsidRPr="006C3E8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651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D227D3" w:rsidRPr="006C3E8F" w:rsidRDefault="00D227D3" w:rsidP="00E31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3E8F">
              <w:rPr>
                <w:rFonts w:ascii="Times New Roman" w:hAnsi="Times New Roman"/>
                <w:b/>
              </w:rPr>
              <w:t>/ 10</w:t>
            </w:r>
          </w:p>
        </w:tc>
      </w:tr>
    </w:tbl>
    <w:p w:rsidR="00D227D3" w:rsidRDefault="00D227D3" w:rsidP="00D227D3"/>
    <w:p w:rsidR="00D227D3" w:rsidRPr="00CF3948" w:rsidRDefault="00D227D3" w:rsidP="00D2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i/>
          <w:sz w:val="44"/>
        </w:rPr>
      </w:pPr>
      <w:r>
        <w:rPr>
          <w:b/>
          <w:i/>
          <w:sz w:val="44"/>
        </w:rPr>
        <w:t>GRILLE CHRONOLOGIQUE</w:t>
      </w:r>
      <w:r>
        <w:rPr>
          <w:rStyle w:val="Appelnotedebasdep"/>
          <w:b/>
          <w:i/>
          <w:sz w:val="44"/>
        </w:rPr>
        <w:footnoteReference w:id="1"/>
      </w:r>
      <w:r>
        <w:rPr>
          <w:b/>
          <w:i/>
          <w:sz w:val="44"/>
        </w:rPr>
        <w:br/>
      </w:r>
      <w:r w:rsidRPr="00CB59B7">
        <w:rPr>
          <w:rFonts w:cs="Calibri"/>
          <w:b/>
          <w:bCs/>
          <w:i/>
          <w:iCs/>
          <w:color w:val="000000"/>
          <w:sz w:val="24"/>
          <w:szCs w:val="48"/>
        </w:rPr>
        <w:t>PREMIERE PARTIE</w:t>
      </w:r>
    </w:p>
    <w:tbl>
      <w:tblPr>
        <w:tblW w:w="10625" w:type="dxa"/>
        <w:tblInd w:w="-7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84"/>
        <w:gridCol w:w="2620"/>
        <w:gridCol w:w="2096"/>
        <w:gridCol w:w="440"/>
        <w:gridCol w:w="440"/>
        <w:gridCol w:w="2720"/>
        <w:gridCol w:w="440"/>
        <w:gridCol w:w="418"/>
        <w:gridCol w:w="467"/>
      </w:tblGrid>
      <w:tr w:rsidR="00D227D3" w:rsidRPr="006C3E8F" w:rsidTr="00E31529">
        <w:trPr>
          <w:gridAfter w:val="4"/>
          <w:wAfter w:w="4045" w:type="dxa"/>
          <w:trHeight w:val="1545"/>
        </w:trPr>
        <w:tc>
          <w:tcPr>
            <w:tcW w:w="5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7D3" w:rsidRDefault="00D227D3" w:rsidP="00E315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CF3948">
              <w:rPr>
                <w:rFonts w:cs="Calibri"/>
                <w:color w:val="000000"/>
                <w:sz w:val="24"/>
                <w:szCs w:val="24"/>
              </w:rPr>
              <w:t>DATE : …/…/…</w:t>
            </w:r>
            <w:r w:rsidRPr="00CF3948">
              <w:rPr>
                <w:rFonts w:cs="Calibri"/>
                <w:color w:val="000000"/>
                <w:sz w:val="24"/>
                <w:szCs w:val="24"/>
              </w:rPr>
              <w:br/>
              <w:t>Th</w:t>
            </w:r>
            <w:r>
              <w:rPr>
                <w:rFonts w:cs="Calibri"/>
                <w:color w:val="000000"/>
                <w:sz w:val="24"/>
                <w:szCs w:val="24"/>
              </w:rPr>
              <w:t>ématique : vie économique et professionnelle</w:t>
            </w:r>
            <w:r w:rsidRPr="00CF3948">
              <w:rPr>
                <w:rFonts w:cs="Calibri"/>
                <w:color w:val="000000"/>
                <w:sz w:val="24"/>
                <w:szCs w:val="24"/>
              </w:rPr>
              <w:br/>
            </w:r>
            <w:r w:rsidRPr="00CF3948">
              <w:rPr>
                <w:rFonts w:cs="Calibri"/>
                <w:color w:val="000000"/>
                <w:sz w:val="24"/>
                <w:szCs w:val="24"/>
              </w:rPr>
              <w:br/>
            </w:r>
            <w:r w:rsidRPr="00CF3948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Attitudes attendues</w:t>
            </w:r>
            <w:r w:rsidRPr="00CF3948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3948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  <w:proofErr w:type="gramEnd"/>
            <w:r w:rsidRPr="00CF3948">
              <w:rPr>
                <w:rFonts w:cs="Calibri"/>
                <w:color w:val="000000"/>
                <w:sz w:val="24"/>
                <w:szCs w:val="24"/>
              </w:rPr>
              <w:br/>
              <w:t>le goût de chercher et de raisonner ;</w:t>
            </w:r>
            <w:r w:rsidRPr="00CF3948">
              <w:rPr>
                <w:rFonts w:cs="Calibri"/>
                <w:color w:val="000000"/>
                <w:sz w:val="24"/>
                <w:szCs w:val="24"/>
              </w:rPr>
              <w:br/>
              <w:t>la rigueur et la précision ;</w:t>
            </w:r>
            <w:r w:rsidRPr="00CF3948">
              <w:rPr>
                <w:rFonts w:cs="Calibri"/>
                <w:color w:val="000000"/>
                <w:sz w:val="24"/>
                <w:szCs w:val="24"/>
              </w:rPr>
              <w:br/>
              <w:t>l’esprit critique vis-à-vis de l’information disponible.</w:t>
            </w:r>
          </w:p>
          <w:p w:rsidR="00D227D3" w:rsidRDefault="00D227D3" w:rsidP="00E315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D227D3" w:rsidRDefault="00D227D3" w:rsidP="00E315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Chaque case blanche (0 ; 0,5 ou 1)</w:t>
            </w:r>
          </w:p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Case grisée (barème proposé à coté)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227D3" w:rsidRPr="006C3E8F" w:rsidTr="00E31529">
        <w:trPr>
          <w:trHeight w:val="1545"/>
        </w:trPr>
        <w:tc>
          <w:tcPr>
            <w:tcW w:w="5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6"/>
                <w:szCs w:val="4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6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Niveau élève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Barème proposé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27D3" w:rsidRPr="002C53A2" w:rsidRDefault="00D227D3" w:rsidP="00E315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2C53A2">
              <w:rPr>
                <w:rFonts w:cs="Calibri"/>
                <w:color w:val="000000"/>
                <w:sz w:val="20"/>
                <w:szCs w:val="20"/>
              </w:rPr>
              <w:t>remarque</w:t>
            </w:r>
          </w:p>
        </w:tc>
      </w:tr>
      <w:tr w:rsidR="00D227D3" w:rsidRPr="006C3E8F" w:rsidTr="00E31529">
        <w:trPr>
          <w:trHeight w:val="45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16"/>
                <w:szCs w:val="32"/>
              </w:rPr>
              <w:t>Compétence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16"/>
                <w:szCs w:val="32"/>
              </w:rPr>
              <w:t>Observable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6"/>
                <w:szCs w:val="32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16"/>
                <w:szCs w:val="32"/>
              </w:rPr>
              <w:t>Niveau d'appréciation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6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6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7D3" w:rsidRPr="002C53A2" w:rsidRDefault="00D227D3" w:rsidP="00E315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227D3" w:rsidRPr="006C3E8F" w:rsidTr="00E31529">
        <w:trPr>
          <w:cantSplit/>
          <w:trHeight w:val="3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48"/>
                <w:szCs w:val="72"/>
              </w:rPr>
              <w:t>Première Partie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Rechercher extraire et organiser l'information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1) Ajustement affine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Tracé du nuage de points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cantSplit/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+ tracé de la droite de tendance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Choisir Exécuter une méthode de résolution.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1</w:t>
            </w:r>
            <w:r>
              <w:rPr>
                <w:rFonts w:cs="Calibri"/>
                <w:b/>
                <w:bCs/>
                <w:color w:val="000000"/>
                <w:sz w:val="18"/>
              </w:rPr>
              <w:t>.1.) &amp; 1.5.</w:t>
            </w:r>
            <w:r w:rsidRPr="00CF3948">
              <w:rPr>
                <w:rFonts w:cs="Calibri"/>
                <w:b/>
                <w:bCs/>
                <w:color w:val="000000"/>
                <w:sz w:val="18"/>
              </w:rPr>
              <w:t>) Utilisation de l'équation de tendance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Détermination gr</w:t>
            </w:r>
            <w:r>
              <w:rPr>
                <w:rFonts w:cs="Calibri"/>
                <w:b/>
                <w:bCs/>
                <w:color w:val="000000"/>
                <w:sz w:val="18"/>
              </w:rPr>
              <w:t>aphique de l’évolution de la moyenne d’enseignement professionnel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E2549C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right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6C3E8F">
              <w:rPr>
                <w:rFonts w:cs="Calibri"/>
                <w:color w:val="000000"/>
                <w:sz w:val="18"/>
                <w:szCs w:val="20"/>
              </w:rPr>
              <w:t>Ou</w:t>
            </w: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>C</w:t>
            </w:r>
            <w:r w:rsidR="00053B07">
              <w:rPr>
                <w:rFonts w:cs="Calibri"/>
                <w:b/>
                <w:bCs/>
                <w:color w:val="000000"/>
                <w:sz w:val="18"/>
              </w:rPr>
              <w:t>alcul de la température du four atteinte au bout de 30 min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E2549C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right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1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Raisonner, argumenter, critiquer et valider un résultat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>1.5.</w:t>
            </w:r>
            <w:r w:rsidRPr="00CF3948">
              <w:rPr>
                <w:rFonts w:cs="Calibri"/>
                <w:b/>
                <w:bCs/>
                <w:color w:val="000000"/>
                <w:sz w:val="18"/>
              </w:rPr>
              <w:t xml:space="preserve"> Détails de la méthode choisie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Clarté des explications fournies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Pertinence des choix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 xml:space="preserve">1.6. </w:t>
            </w:r>
            <w:r w:rsidRPr="00CF3948">
              <w:rPr>
                <w:rFonts w:cs="Calibri"/>
                <w:b/>
                <w:bCs/>
                <w:color w:val="000000"/>
                <w:sz w:val="18"/>
              </w:rPr>
              <w:t xml:space="preserve"> D</w:t>
            </w:r>
            <w:r w:rsidR="00053B07">
              <w:rPr>
                <w:rFonts w:cs="Calibri"/>
                <w:b/>
                <w:bCs/>
                <w:color w:val="000000"/>
                <w:sz w:val="18"/>
              </w:rPr>
              <w:t>étails sur le résultat pour 30 min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Pas de phrase construite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right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  <w:r w:rsidRPr="006C3E8F">
              <w:rPr>
                <w:rFonts w:cs="Calibri"/>
                <w:color w:val="000000"/>
                <w:sz w:val="18"/>
                <w:szCs w:val="20"/>
              </w:rPr>
              <w:t>Ou</w:t>
            </w: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Résultat détaillé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right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Présenter, critiquer, communiquer un résultat</w:t>
            </w: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Présentation de l'équation de droite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right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1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Résultat sans explication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Conclusion sur la question posée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Utilisation des TIC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>1.3. programmation du classeur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>Obtention des coordonnées du point moyen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0.5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3) Emettre des  conjectures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Tracé de la courbe de tendance</w:t>
            </w:r>
            <w:r>
              <w:rPr>
                <w:rFonts w:cs="Calibri"/>
                <w:b/>
                <w:bCs/>
                <w:color w:val="000000"/>
                <w:sz w:val="18"/>
              </w:rPr>
              <w:t xml:space="preserve"> et obtention de l’équation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D227D3" w:rsidRPr="006C3E8F" w:rsidTr="00E31529">
        <w:trPr>
          <w:trHeight w:val="34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18"/>
                <w:szCs w:val="72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  <w:r w:rsidRPr="00CF3948">
              <w:rPr>
                <w:rFonts w:cs="Calibri"/>
                <w:b/>
                <w:bCs/>
                <w:color w:val="000000"/>
                <w:sz w:val="18"/>
              </w:rPr>
              <w:t>3) Simuler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227D3" w:rsidRPr="00CF3948" w:rsidRDefault="00D227D3" w:rsidP="00E3152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center"/>
          </w:tcPr>
          <w:p w:rsidR="00D227D3" w:rsidRPr="00CF3948" w:rsidRDefault="00D227D3" w:rsidP="00E3152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rPr>
                <w:rFonts w:cs="Calibri"/>
                <w:color w:val="000000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D3" w:rsidRPr="006C3E8F" w:rsidRDefault="00D227D3" w:rsidP="00E31529">
            <w:pPr>
              <w:jc w:val="center"/>
              <w:rPr>
                <w:rFonts w:cs="Calibri"/>
                <w:color w:val="000000"/>
                <w:sz w:val="18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163" w:tblpY="76"/>
        <w:tblW w:w="4961" w:type="dxa"/>
        <w:tblLook w:val="04A0"/>
      </w:tblPr>
      <w:tblGrid>
        <w:gridCol w:w="4961"/>
      </w:tblGrid>
      <w:tr w:rsidR="00D227D3" w:rsidTr="00E31529">
        <w:tc>
          <w:tcPr>
            <w:tcW w:w="4961" w:type="dxa"/>
          </w:tcPr>
          <w:p w:rsidR="00D227D3" w:rsidRDefault="00D227D3" w:rsidP="00E31529">
            <w:r>
              <w:t xml:space="preserve">Total sur 6 :                                                      </w:t>
            </w:r>
          </w:p>
        </w:tc>
      </w:tr>
    </w:tbl>
    <w:p w:rsidR="00D227D3" w:rsidRDefault="00D227D3" w:rsidP="00D227D3"/>
    <w:p w:rsidR="00D227D3" w:rsidRDefault="00D227D3" w:rsidP="00D227D3"/>
    <w:p w:rsidR="00D227D3" w:rsidRDefault="00D227D3" w:rsidP="00D227D3">
      <w:pPr>
        <w:spacing w:after="0" w:line="240" w:lineRule="auto"/>
      </w:pPr>
      <w:r>
        <w:br w:type="page"/>
      </w:r>
    </w:p>
    <w:p w:rsidR="00D227D3" w:rsidRPr="00CB59B7" w:rsidRDefault="00D227D3" w:rsidP="00D2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cs="Calibri"/>
          <w:b/>
          <w:bCs/>
          <w:i/>
          <w:iCs/>
          <w:color w:val="000000"/>
          <w:sz w:val="24"/>
          <w:szCs w:val="48"/>
        </w:rPr>
      </w:pPr>
      <w:r w:rsidRPr="00CB59B7">
        <w:rPr>
          <w:rFonts w:cs="Calibri"/>
          <w:b/>
          <w:bCs/>
          <w:i/>
          <w:iCs/>
          <w:color w:val="000000"/>
          <w:sz w:val="48"/>
          <w:szCs w:val="48"/>
        </w:rPr>
        <w:lastRenderedPageBreak/>
        <w:t>GRILLE CHRONOLOGIQUE</w:t>
      </w:r>
      <w:r>
        <w:rPr>
          <w:rStyle w:val="Appelnotedebasdep"/>
          <w:rFonts w:cs="Calibri"/>
          <w:b/>
          <w:bCs/>
          <w:i/>
          <w:iCs/>
          <w:color w:val="000000"/>
          <w:sz w:val="48"/>
          <w:szCs w:val="48"/>
        </w:rPr>
        <w:footnoteReference w:id="2"/>
      </w:r>
      <w:r w:rsidRPr="00CB59B7">
        <w:rPr>
          <w:rFonts w:cs="Calibri"/>
          <w:b/>
          <w:bCs/>
          <w:i/>
          <w:iCs/>
          <w:color w:val="000000"/>
          <w:sz w:val="48"/>
          <w:szCs w:val="48"/>
        </w:rPr>
        <w:br/>
      </w:r>
      <w:r w:rsidRPr="00CB59B7">
        <w:rPr>
          <w:rFonts w:cs="Calibri"/>
          <w:b/>
          <w:bCs/>
          <w:i/>
          <w:iCs/>
          <w:color w:val="000000"/>
          <w:sz w:val="24"/>
          <w:szCs w:val="48"/>
        </w:rPr>
        <w:t>DEUXIEME PARTIE</w:t>
      </w:r>
    </w:p>
    <w:p w:rsidR="00D227D3" w:rsidRDefault="00D227D3" w:rsidP="00D227D3"/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2410"/>
        <w:gridCol w:w="1842"/>
        <w:gridCol w:w="1701"/>
        <w:gridCol w:w="709"/>
        <w:gridCol w:w="709"/>
        <w:gridCol w:w="709"/>
      </w:tblGrid>
      <w:tr w:rsidR="00D227D3" w:rsidRPr="00DA1898" w:rsidTr="00E31529">
        <w:trPr>
          <w:cantSplit/>
          <w:trHeight w:val="1410"/>
        </w:trPr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48"/>
                <w:szCs w:val="4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Compétences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Observable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Niveau d'appréciation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Niveau de l’élève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Barème proposé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Remarque</w:t>
            </w:r>
          </w:p>
        </w:tc>
      </w:tr>
      <w:tr w:rsidR="00D227D3" w:rsidRPr="00DA1898" w:rsidTr="00E31529">
        <w:trPr>
          <w:cantSplit/>
          <w:trHeight w:val="42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48"/>
                <w:szCs w:val="48"/>
              </w:rPr>
              <w:t>Deuxième Partie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Raisonner argumenter, critiquer et valider un résultat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ind w:left="-26" w:firstLine="2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color w:val="000000"/>
                <w:sz w:val="18"/>
              </w:rPr>
              <w:t>2.3</w:t>
            </w:r>
            <w:proofErr w:type="gramStart"/>
            <w:r w:rsidRPr="00DA1898">
              <w:rPr>
                <w:rFonts w:cs="Calibri"/>
                <w:b/>
                <w:bCs/>
                <w:color w:val="000000"/>
                <w:sz w:val="18"/>
              </w:rPr>
              <w:t>.a</w:t>
            </w:r>
            <w:proofErr w:type="gramEnd"/>
            <w:r w:rsidRPr="00DA1898">
              <w:rPr>
                <w:rFonts w:cs="Calibri"/>
                <w:b/>
                <w:bCs/>
                <w:color w:val="000000"/>
                <w:sz w:val="18"/>
              </w:rPr>
              <w:t>. Passer du langage probabiliste au langage courant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>Pas de phrase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ou</w:t>
            </w:r>
          </w:p>
        </w:tc>
      </w:tr>
      <w:tr w:rsidR="00D227D3" w:rsidRPr="00DA1898" w:rsidTr="00E31529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 xml:space="preserve">Phrase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Choisir/Exécuter une méthode de résolution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 xml:space="preserve">2.2. </w:t>
            </w:r>
            <w:r w:rsidRPr="00DA1898">
              <w:rPr>
                <w:rFonts w:cs="Calibri"/>
                <w:b/>
                <w:bCs/>
                <w:color w:val="000000"/>
                <w:sz w:val="18"/>
              </w:rPr>
              <w:t>Calculer la probabilité d’un événement élémentaire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>résultat sans calcul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ou</w:t>
            </w:r>
          </w:p>
        </w:tc>
      </w:tr>
      <w:tr w:rsidR="00D227D3" w:rsidRPr="00DA1898" w:rsidTr="00E31529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>calcul détaillé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>2.3</w:t>
            </w:r>
            <w:proofErr w:type="gramStart"/>
            <w:r w:rsidRPr="00DA1898">
              <w:rPr>
                <w:b/>
                <w:bCs/>
                <w:color w:val="000000"/>
                <w:sz w:val="18"/>
                <w:szCs w:val="18"/>
              </w:rPr>
              <w:t>.b</w:t>
            </w:r>
            <w:proofErr w:type="gramEnd"/>
            <w:r w:rsidRPr="00DA1898">
              <w:rPr>
                <w:b/>
                <w:bCs/>
                <w:color w:val="000000"/>
                <w:sz w:val="18"/>
                <w:szCs w:val="18"/>
              </w:rPr>
              <w:t>. Calculer la probabilité d'un événement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 xml:space="preserve"> calculer la probabilité des événements A</w:t>
            </w:r>
            <w:r w:rsidRPr="00DA18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∩</w:t>
            </w:r>
            <w:r w:rsidRPr="00DA1898">
              <w:rPr>
                <w:rFonts w:cs="Calibri"/>
                <w:b/>
                <w:bCs/>
                <w:color w:val="000000"/>
                <w:sz w:val="18"/>
                <w:szCs w:val="18"/>
              </w:rPr>
              <w:t>B et A</w:t>
            </w:r>
            <w:r w:rsidRPr="00DA18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∩</w:t>
            </w:r>
            <w:r w:rsidRPr="00DA1898">
              <w:rPr>
                <w:rFonts w:cs="Calibri"/>
                <w:b/>
                <w:bCs/>
                <w:color w:val="000000"/>
                <w:sz w:val="18"/>
                <w:szCs w:val="18"/>
              </w:rPr>
              <w:t>C</w:t>
            </w:r>
            <w:r w:rsidRPr="00DA189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ou</w:t>
            </w:r>
          </w:p>
        </w:tc>
      </w:tr>
      <w:tr w:rsidR="00D227D3" w:rsidRPr="00DA1898" w:rsidTr="00E31529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 xml:space="preserve">2.4. </w:t>
            </w:r>
            <w:r w:rsidRPr="00DA1898">
              <w:rPr>
                <w:rFonts w:cs="Calibri"/>
                <w:b/>
                <w:bCs/>
                <w:color w:val="000000"/>
                <w:sz w:val="18"/>
              </w:rPr>
              <w:t xml:space="preserve">Calculer la probabilité d’un événement par l’addition d’événements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>2.4. Calculer la probabilité qu'un élève en stage de cuisine soit hébergé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ou</w:t>
            </w:r>
          </w:p>
        </w:tc>
      </w:tr>
      <w:tr w:rsidR="00D227D3" w:rsidRPr="00DA1898" w:rsidTr="00E31529">
        <w:trPr>
          <w:trHeight w:val="3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Rechercher extraire et organiser l'information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2.1. </w:t>
            </w:r>
            <w:r w:rsidRPr="00DA1898">
              <w:rPr>
                <w:b/>
                <w:bCs/>
                <w:color w:val="000000"/>
                <w:sz w:val="18"/>
                <w:szCs w:val="18"/>
              </w:rPr>
              <w:t>Récupérer des informations dans l'énoncé et les utiliser pour compléter le tableau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tableau faux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ou</w:t>
            </w:r>
          </w:p>
        </w:tc>
      </w:tr>
      <w:tr w:rsidR="00D227D3" w:rsidRPr="00DA1898" w:rsidTr="00E31529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tableau complet partiellement juste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4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tableau complet juste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b/>
                <w:bCs/>
                <w:i/>
                <w:iCs/>
                <w:color w:val="000000"/>
                <w:sz w:val="18"/>
              </w:rPr>
              <w:t>Présenter, communiquer un résultat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 xml:space="preserve">2.5. </w:t>
            </w:r>
            <w:r w:rsidR="00727D4B">
              <w:rPr>
                <w:rFonts w:cs="Calibri"/>
                <w:b/>
                <w:bCs/>
                <w:color w:val="000000"/>
                <w:sz w:val="18"/>
              </w:rPr>
              <w:t>Communiquer le pourcentage de chances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>Pas de phrase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ou</w:t>
            </w:r>
          </w:p>
        </w:tc>
      </w:tr>
      <w:tr w:rsidR="00D227D3" w:rsidRPr="00DA1898" w:rsidTr="00E31529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48"/>
                <w:szCs w:val="4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898">
              <w:rPr>
                <w:b/>
                <w:bCs/>
                <w:color w:val="000000"/>
                <w:sz w:val="18"/>
                <w:szCs w:val="18"/>
              </w:rPr>
              <w:t xml:space="preserve">Phrase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A1898">
              <w:rPr>
                <w:rFonts w:cs="Calibri"/>
                <w:color w:val="000000"/>
                <w:sz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DA1898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227D3" w:rsidRPr="00DA1898" w:rsidTr="00E31529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</w:rPr>
            </w:pPr>
            <w:r w:rsidRPr="00DA1898">
              <w:rPr>
                <w:color w:val="000000"/>
              </w:rPr>
              <w:t xml:space="preserve">total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7D3" w:rsidRPr="00DA1898" w:rsidRDefault="00D227D3" w:rsidP="00E31529">
            <w:pPr>
              <w:spacing w:after="0" w:line="240" w:lineRule="auto"/>
              <w:rPr>
                <w:color w:val="000000"/>
              </w:rPr>
            </w:pPr>
            <w:r w:rsidRPr="00DA189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7D3" w:rsidRPr="00DA1898" w:rsidRDefault="00D227D3" w:rsidP="00E31529">
            <w:pPr>
              <w:spacing w:after="0" w:line="240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DA1898">
              <w:rPr>
                <w:b/>
                <w:bCs/>
                <w:color w:val="000000"/>
                <w:u w:val="single"/>
              </w:rPr>
              <w:t>sur 4</w:t>
            </w:r>
          </w:p>
        </w:tc>
      </w:tr>
    </w:tbl>
    <w:p w:rsidR="00D227D3" w:rsidRDefault="00D227D3" w:rsidP="00D227D3">
      <w:pPr>
        <w:tabs>
          <w:tab w:val="left" w:pos="993"/>
        </w:tabs>
      </w:pPr>
    </w:p>
    <w:p w:rsidR="00D5673B" w:rsidRDefault="00D5673B"/>
    <w:p w:rsidR="00D5673B" w:rsidRDefault="00D5673B"/>
    <w:p w:rsidR="00D227D3" w:rsidRDefault="00D227D3">
      <w:r>
        <w:br w:type="page"/>
      </w:r>
    </w:p>
    <w:p w:rsidR="00D5673B" w:rsidRDefault="00D5673B"/>
    <w:p w:rsidR="00D5673B" w:rsidRDefault="00D5673B" w:rsidP="00D56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A6A6A6"/>
        <w:jc w:val="center"/>
        <w:rPr>
          <w:b/>
          <w:i/>
          <w:sz w:val="72"/>
        </w:rPr>
      </w:pPr>
      <w:r>
        <w:rPr>
          <w:b/>
          <w:i/>
          <w:sz w:val="72"/>
        </w:rPr>
        <w:t xml:space="preserve">Proposition n°1 </w:t>
      </w:r>
    </w:p>
    <w:p w:rsidR="00D5673B" w:rsidRPr="00E87ED8" w:rsidRDefault="00D5673B" w:rsidP="00D56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A6A6A6"/>
        <w:jc w:val="center"/>
        <w:rPr>
          <w:b/>
          <w:i/>
          <w:sz w:val="72"/>
        </w:rPr>
      </w:pPr>
      <w:r w:rsidRPr="00E87ED8">
        <w:rPr>
          <w:b/>
          <w:i/>
          <w:sz w:val="72"/>
        </w:rPr>
        <w:t>PROTOCOLE DE SECOURS</w:t>
      </w:r>
    </w:p>
    <w:p w:rsidR="00D5673B" w:rsidRDefault="00D5673B" w:rsidP="00D5673B">
      <w:pPr>
        <w:jc w:val="center"/>
        <w:rPr>
          <w:b/>
          <w:i/>
          <w:sz w:val="36"/>
        </w:rPr>
      </w:pPr>
      <w:r>
        <w:rPr>
          <w:b/>
          <w:i/>
          <w:noProof/>
          <w:sz w:val="20"/>
        </w:rPr>
        <w:drawing>
          <wp:inline distT="0" distB="0" distL="0" distR="0">
            <wp:extent cx="152400" cy="123825"/>
            <wp:effectExtent l="19050" t="0" r="0" b="0"/>
            <wp:docPr id="40" name="Image 4" descr="Description : C:\Users\Jean-Luc\AppData\Local\Microsoft\Windows\Temporary Internet Files\Content.IE5\OXOKLK97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C:\Users\Jean-Luc\AppData\Local\Microsoft\Windows\Temporary Internet Files\Content.IE5\OXOKLK97\MC90041132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</w:rPr>
        <w:t xml:space="preserve">   </w:t>
      </w:r>
      <w:r w:rsidRPr="00661D0E">
        <w:rPr>
          <w:b/>
          <w:i/>
          <w:sz w:val="20"/>
        </w:rPr>
        <w:t>A ne fournir au candi</w:t>
      </w:r>
      <w:r>
        <w:rPr>
          <w:b/>
          <w:i/>
          <w:sz w:val="20"/>
        </w:rPr>
        <w:t xml:space="preserve">dat que dans le cas où il n’y arrive pas </w:t>
      </w:r>
      <w:r>
        <w:rPr>
          <w:b/>
          <w:i/>
          <w:noProof/>
          <w:sz w:val="20"/>
        </w:rPr>
        <w:drawing>
          <wp:inline distT="0" distB="0" distL="0" distR="0">
            <wp:extent cx="152400" cy="123825"/>
            <wp:effectExtent l="19050" t="0" r="0" b="0"/>
            <wp:docPr id="41" name="Image 5" descr="Description : C:\Users\Jean-Luc\AppData\Local\Microsoft\Windows\Temporary Internet Files\Content.IE5\OXOKLK97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:\Users\Jean-Luc\AppData\Local\Microsoft\Windows\Temporary Internet Files\Content.IE5\OXOKLK97\MC90041132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3B" w:rsidRDefault="00D5673B" w:rsidP="00D5673B">
      <w:pPr>
        <w:jc w:val="center"/>
        <w:rPr>
          <w:b/>
          <w:i/>
          <w:sz w:val="36"/>
        </w:rPr>
      </w:pPr>
    </w:p>
    <w:p w:rsidR="00D5673B" w:rsidRDefault="00A65188" w:rsidP="00D5673B">
      <w:pPr>
        <w:jc w:val="center"/>
        <w:rPr>
          <w:b/>
          <w:i/>
          <w:sz w:val="36"/>
        </w:rPr>
      </w:pPr>
      <w:r w:rsidRPr="00A65188">
        <w:rPr>
          <w:noProof/>
        </w:rPr>
        <w:pict>
          <v:rect id="Rectangle 6" o:spid="_x0000_s1026" style="position:absolute;left:0;text-align:left;margin-left:-1.1pt;margin-top:23.8pt;width:447pt;height:3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" filled="f" strokecolor="windowText" strokeweight="2pt">
            <v:path arrowok="t"/>
          </v:rect>
        </w:pict>
      </w:r>
    </w:p>
    <w:p w:rsidR="00D5673B" w:rsidRPr="00540633" w:rsidRDefault="00D5673B" w:rsidP="00D5673B">
      <w:pPr>
        <w:jc w:val="center"/>
        <w:rPr>
          <w:b/>
          <w:i/>
          <w:sz w:val="36"/>
        </w:rPr>
      </w:pPr>
      <w:r w:rsidRPr="00540633">
        <w:rPr>
          <w:b/>
          <w:i/>
          <w:sz w:val="36"/>
        </w:rPr>
        <w:t>CONSTRUCTION D</w:t>
      </w:r>
      <w:r>
        <w:rPr>
          <w:b/>
          <w:i/>
          <w:sz w:val="36"/>
        </w:rPr>
        <w:t>E LA</w:t>
      </w:r>
      <w:r w:rsidRPr="00540633">
        <w:rPr>
          <w:b/>
          <w:i/>
          <w:sz w:val="36"/>
        </w:rPr>
        <w:t xml:space="preserve"> COURBE DE TENDANCE</w:t>
      </w:r>
    </w:p>
    <w:p w:rsidR="00D5673B" w:rsidRDefault="00D5673B" w:rsidP="00D5673B">
      <w:pPr>
        <w:pStyle w:val="Paragraphedeliste"/>
        <w:numPr>
          <w:ilvl w:val="0"/>
          <w:numId w:val="7"/>
        </w:numPr>
      </w:pPr>
      <w:r>
        <w:t>Rentrer les données du tableau dans Le tableur.</w:t>
      </w:r>
    </w:p>
    <w:p w:rsidR="00D5673B" w:rsidRDefault="00D5673B" w:rsidP="00D5673B">
      <w:pPr>
        <w:pStyle w:val="Paragraphedeliste"/>
        <w:numPr>
          <w:ilvl w:val="0"/>
          <w:numId w:val="7"/>
        </w:numPr>
      </w:pPr>
      <w:r>
        <w:t>Construire la représentation graphique adaptée à l’aide du tableur.</w:t>
      </w:r>
    </w:p>
    <w:p w:rsidR="00D5673B" w:rsidRDefault="00D5673B" w:rsidP="00D5673B">
      <w:pPr>
        <w:pStyle w:val="Paragraphedeliste"/>
        <w:numPr>
          <w:ilvl w:val="0"/>
          <w:numId w:val="8"/>
        </w:numPr>
        <w:ind w:left="2127"/>
      </w:pPr>
      <w:r>
        <w:t>Histogramme</w:t>
      </w:r>
    </w:p>
    <w:p w:rsidR="00D5673B" w:rsidRDefault="00D5673B" w:rsidP="00D5673B">
      <w:pPr>
        <w:pStyle w:val="Paragraphedeliste"/>
        <w:numPr>
          <w:ilvl w:val="0"/>
          <w:numId w:val="8"/>
        </w:numPr>
        <w:ind w:left="2127"/>
      </w:pPr>
      <w:r>
        <w:t>Nuage de points</w:t>
      </w:r>
    </w:p>
    <w:p w:rsidR="00D5673B" w:rsidRDefault="00D5673B" w:rsidP="00D5673B">
      <w:pPr>
        <w:pStyle w:val="Paragraphedeliste"/>
        <w:numPr>
          <w:ilvl w:val="0"/>
          <w:numId w:val="8"/>
        </w:numPr>
        <w:ind w:left="2127"/>
      </w:pPr>
      <w:r>
        <w:t>Radar</w:t>
      </w:r>
    </w:p>
    <w:p w:rsidR="00D5673B" w:rsidRDefault="00D5673B" w:rsidP="00D5673B">
      <w:pPr>
        <w:pStyle w:val="Paragraphedeliste"/>
        <w:numPr>
          <w:ilvl w:val="0"/>
          <w:numId w:val="8"/>
        </w:numPr>
        <w:ind w:left="2127"/>
      </w:pPr>
      <w:r>
        <w:t>Ligne</w:t>
      </w:r>
    </w:p>
    <w:p w:rsidR="00D5673B" w:rsidRDefault="00D5673B" w:rsidP="00D5673B">
      <w:pPr>
        <w:pStyle w:val="Paragraphedeliste"/>
        <w:ind w:left="2127"/>
      </w:pPr>
    </w:p>
    <w:p w:rsidR="00CB1825" w:rsidRDefault="00D5673B" w:rsidP="00D5673B">
      <w:pPr>
        <w:pStyle w:val="Paragraphedeliste"/>
        <w:numPr>
          <w:ilvl w:val="0"/>
          <w:numId w:val="7"/>
        </w:numPr>
      </w:pPr>
      <w:r>
        <w:t xml:space="preserve">Sélectionner outil de graphique puis disposition, analyse, puis afficher la droite de </w:t>
      </w:r>
    </w:p>
    <w:p w:rsidR="00D5673B" w:rsidRDefault="00D5673B" w:rsidP="00CB1825">
      <w:pPr>
        <w:pStyle w:val="Paragraphedeliste"/>
      </w:pPr>
      <w:proofErr w:type="gramStart"/>
      <w:r>
        <w:t>tendance</w:t>
      </w:r>
      <w:proofErr w:type="gramEnd"/>
      <w:r>
        <w:t>.</w:t>
      </w:r>
    </w:p>
    <w:p w:rsidR="00D5673B" w:rsidRDefault="00D5673B" w:rsidP="00D5673B">
      <w:pPr>
        <w:pStyle w:val="Paragraphedeliste"/>
        <w:numPr>
          <w:ilvl w:val="0"/>
          <w:numId w:val="7"/>
        </w:numPr>
      </w:pPr>
      <w:r>
        <w:t>Choisir le modèle de courbe de tendance adapté.</w:t>
      </w:r>
    </w:p>
    <w:p w:rsidR="00D5673B" w:rsidRDefault="00D5673B" w:rsidP="00D5673B">
      <w:pPr>
        <w:pStyle w:val="Paragraphedeliste"/>
        <w:numPr>
          <w:ilvl w:val="0"/>
          <w:numId w:val="9"/>
        </w:numPr>
        <w:ind w:left="2127"/>
      </w:pPr>
      <w:r>
        <w:t>exponentielle</w:t>
      </w:r>
    </w:p>
    <w:p w:rsidR="00D5673B" w:rsidRDefault="00D5673B" w:rsidP="00D5673B">
      <w:pPr>
        <w:pStyle w:val="Paragraphedeliste"/>
        <w:numPr>
          <w:ilvl w:val="0"/>
          <w:numId w:val="9"/>
        </w:numPr>
        <w:ind w:left="2127"/>
      </w:pPr>
      <w:r>
        <w:t>ajustement affine</w:t>
      </w:r>
    </w:p>
    <w:p w:rsidR="00D5673B" w:rsidRDefault="00D5673B" w:rsidP="00D5673B">
      <w:pPr>
        <w:pStyle w:val="Paragraphedeliste"/>
        <w:numPr>
          <w:ilvl w:val="0"/>
          <w:numId w:val="9"/>
        </w:numPr>
        <w:ind w:left="2127"/>
      </w:pPr>
      <w:r>
        <w:t>polynomiale</w:t>
      </w:r>
    </w:p>
    <w:p w:rsidR="00D5673B" w:rsidRDefault="00D5673B" w:rsidP="00D5673B">
      <w:pPr>
        <w:pStyle w:val="Paragraphedeliste"/>
        <w:numPr>
          <w:ilvl w:val="0"/>
          <w:numId w:val="9"/>
        </w:numPr>
        <w:ind w:left="2127"/>
      </w:pPr>
      <w:r>
        <w:t>puissance</w:t>
      </w:r>
    </w:p>
    <w:p w:rsidR="00D5673B" w:rsidRDefault="00D5673B" w:rsidP="00D5673B">
      <w:pPr>
        <w:pStyle w:val="Paragraphedeliste"/>
        <w:numPr>
          <w:ilvl w:val="0"/>
          <w:numId w:val="9"/>
        </w:numPr>
        <w:ind w:left="2127"/>
      </w:pPr>
      <w:r>
        <w:t>logarithmique</w:t>
      </w:r>
    </w:p>
    <w:p w:rsidR="00D5673B" w:rsidRDefault="00D5673B" w:rsidP="00D5673B">
      <w:pPr>
        <w:pStyle w:val="Paragraphedeliste"/>
        <w:ind w:left="2127"/>
      </w:pPr>
    </w:p>
    <w:p w:rsidR="00D5673B" w:rsidRDefault="00D5673B" w:rsidP="00D5673B">
      <w:pPr>
        <w:pStyle w:val="Paragraphedeliste"/>
        <w:numPr>
          <w:ilvl w:val="0"/>
          <w:numId w:val="7"/>
        </w:numPr>
      </w:pPr>
      <w:r>
        <w:t>Afficher l’équation de la courbe de tendance à l’aide de la même fonction.</w:t>
      </w:r>
    </w:p>
    <w:p w:rsidR="00D5673B" w:rsidRDefault="00D5673B" w:rsidP="00D5673B">
      <w:pPr>
        <w:pStyle w:val="Paragraphedeliste"/>
      </w:pPr>
    </w:p>
    <w:p w:rsidR="00D5673B" w:rsidRDefault="00D5673B"/>
    <w:p w:rsidR="00D5673B" w:rsidRDefault="00D5673B">
      <w:r>
        <w:br w:type="page"/>
      </w:r>
    </w:p>
    <w:p w:rsidR="00D5673B" w:rsidRDefault="00D5673B" w:rsidP="00D5673B">
      <w:pPr>
        <w:spacing w:after="0" w:line="240" w:lineRule="auto"/>
      </w:pPr>
    </w:p>
    <w:p w:rsidR="00D5673B" w:rsidRDefault="00D5673B" w:rsidP="00D56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A6A6A6"/>
        <w:jc w:val="center"/>
        <w:rPr>
          <w:b/>
          <w:i/>
          <w:sz w:val="72"/>
        </w:rPr>
      </w:pPr>
      <w:r>
        <w:rPr>
          <w:b/>
          <w:i/>
          <w:sz w:val="72"/>
        </w:rPr>
        <w:t>Proposition n°2</w:t>
      </w:r>
    </w:p>
    <w:p w:rsidR="00D5673B" w:rsidRPr="00E87ED8" w:rsidRDefault="00D5673B" w:rsidP="00D56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A6A6A6"/>
        <w:jc w:val="center"/>
        <w:rPr>
          <w:b/>
          <w:i/>
          <w:sz w:val="72"/>
        </w:rPr>
      </w:pPr>
      <w:r w:rsidRPr="00E87ED8">
        <w:rPr>
          <w:b/>
          <w:i/>
          <w:sz w:val="72"/>
        </w:rPr>
        <w:t>PROTOCOLE DE SECOURS</w:t>
      </w:r>
    </w:p>
    <w:p w:rsidR="00D5673B" w:rsidRDefault="00A65188" w:rsidP="00D5673B">
      <w:pPr>
        <w:jc w:val="center"/>
        <w:rPr>
          <w:b/>
          <w:i/>
          <w:sz w:val="36"/>
        </w:rPr>
      </w:pPr>
      <w:r w:rsidRPr="00A65188">
        <w:rPr>
          <w:noProof/>
        </w:rPr>
        <w:pict>
          <v:rect id="Rectangle 9" o:spid="_x0000_s1027" style="position:absolute;left:0;text-align:left;margin-left:-22.85pt;margin-top:19.6pt;width:499.5pt;height:5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" filled="f" strokecolor="windowText" strokeweight="2pt">
            <v:path arrowok="t"/>
          </v:rect>
        </w:pict>
      </w:r>
      <w:r w:rsidR="00D5673B">
        <w:rPr>
          <w:b/>
          <w:i/>
          <w:noProof/>
          <w:sz w:val="20"/>
        </w:rPr>
        <w:drawing>
          <wp:inline distT="0" distB="0" distL="0" distR="0">
            <wp:extent cx="152400" cy="123825"/>
            <wp:effectExtent l="19050" t="0" r="0" b="0"/>
            <wp:docPr id="36" name="Image 1" descr="Description : C:\Users\Jean-Luc\AppData\Local\Microsoft\Windows\Temporary Internet Files\Content.IE5\OXOKLK97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Jean-Luc\AppData\Local\Microsoft\Windows\Temporary Internet Files\Content.IE5\OXOKLK97\MC90041132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73B">
        <w:rPr>
          <w:b/>
          <w:i/>
          <w:sz w:val="20"/>
        </w:rPr>
        <w:t xml:space="preserve">   </w:t>
      </w:r>
      <w:r w:rsidR="00D5673B" w:rsidRPr="00661D0E">
        <w:rPr>
          <w:b/>
          <w:i/>
          <w:sz w:val="20"/>
        </w:rPr>
        <w:t>A ne fournir au candidat que dans le cas où il ne propose pas de protocole convenable</w:t>
      </w:r>
      <w:r w:rsidR="00D5673B">
        <w:rPr>
          <w:b/>
          <w:i/>
          <w:sz w:val="20"/>
        </w:rPr>
        <w:t xml:space="preserve"> </w:t>
      </w:r>
      <w:r w:rsidR="00D5673B">
        <w:rPr>
          <w:b/>
          <w:i/>
          <w:noProof/>
          <w:sz w:val="20"/>
        </w:rPr>
        <w:drawing>
          <wp:inline distT="0" distB="0" distL="0" distR="0">
            <wp:extent cx="152400" cy="123825"/>
            <wp:effectExtent l="19050" t="0" r="0" b="0"/>
            <wp:docPr id="37" name="Image 2" descr="Description : C:\Users\Jean-Luc\AppData\Local\Microsoft\Windows\Temporary Internet Files\Content.IE5\OXOKLK97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C:\Users\Jean-Luc\AppData\Local\Microsoft\Windows\Temporary Internet Files\Content.IE5\OXOKLK97\MC90041132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3B" w:rsidRPr="00540633" w:rsidRDefault="00CA21D1" w:rsidP="00D5673B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407670</wp:posOffset>
            </wp:positionV>
            <wp:extent cx="1704975" cy="1533525"/>
            <wp:effectExtent l="19050" t="0" r="9525" b="0"/>
            <wp:wrapNone/>
            <wp:docPr id="13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091" t="5507" r="21322" b="5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73B" w:rsidRPr="00540633">
        <w:rPr>
          <w:b/>
          <w:i/>
          <w:sz w:val="36"/>
        </w:rPr>
        <w:t>CONSTRUCTION D</w:t>
      </w:r>
      <w:r w:rsidR="00D5673B">
        <w:rPr>
          <w:b/>
          <w:i/>
          <w:sz w:val="36"/>
        </w:rPr>
        <w:t>E LA</w:t>
      </w:r>
      <w:r w:rsidR="00D5673B" w:rsidRPr="00540633">
        <w:rPr>
          <w:b/>
          <w:i/>
          <w:sz w:val="36"/>
        </w:rPr>
        <w:t xml:space="preserve"> COURBE DE TENDANCE</w:t>
      </w:r>
    </w:p>
    <w:p w:rsidR="00D5673B" w:rsidRPr="00BA2129" w:rsidRDefault="00D5673B" w:rsidP="00CA21D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129">
        <w:rPr>
          <w:rFonts w:ascii="Times New Roman" w:hAnsi="Times New Roman"/>
          <w:sz w:val="24"/>
          <w:szCs w:val="24"/>
        </w:rPr>
        <w:t>Sélectionner l’ensemble des données.</w:t>
      </w:r>
      <w:r w:rsidR="00CA21D1" w:rsidRPr="00CA21D1">
        <w:rPr>
          <w:noProof/>
        </w:rPr>
        <w:t xml:space="preserve"> </w:t>
      </w: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1D1" w:rsidRDefault="00D5673B" w:rsidP="00D5673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129">
        <w:rPr>
          <w:rFonts w:ascii="Times New Roman" w:hAnsi="Times New Roman"/>
          <w:sz w:val="24"/>
          <w:szCs w:val="24"/>
        </w:rPr>
        <w:t xml:space="preserve">Dans le menu Insertion choisir insertion </w:t>
      </w:r>
    </w:p>
    <w:p w:rsidR="00D5673B" w:rsidRPr="00BA2129" w:rsidRDefault="00D5673B" w:rsidP="00D5673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129">
        <w:rPr>
          <w:rFonts w:ascii="Times New Roman" w:hAnsi="Times New Roman"/>
          <w:sz w:val="24"/>
          <w:szCs w:val="24"/>
        </w:rPr>
        <w:t>d’un graphique : nuage de points</w:t>
      </w: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Pr="00BA2129" w:rsidRDefault="00CA21D1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24765</wp:posOffset>
            </wp:positionV>
            <wp:extent cx="2209165" cy="2276475"/>
            <wp:effectExtent l="19050" t="0" r="635" b="0"/>
            <wp:wrapSquare wrapText="bothSides"/>
            <wp:docPr id="14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6198" b="39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73B" w:rsidRDefault="00D5673B" w:rsidP="00D5673B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5673B" w:rsidRPr="00BA2129" w:rsidRDefault="00D5673B" w:rsidP="00D5673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129">
        <w:rPr>
          <w:rFonts w:ascii="Times New Roman" w:hAnsi="Times New Roman"/>
          <w:sz w:val="24"/>
          <w:szCs w:val="24"/>
        </w:rPr>
        <w:t xml:space="preserve">Faire un clic droit sur un des points du nuage et sélectionner ajouter une courbe de tendance </w:t>
      </w: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Pr="00BA2129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CA21D1" w:rsidP="00D5673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245745</wp:posOffset>
            </wp:positionV>
            <wp:extent cx="2800350" cy="2743200"/>
            <wp:effectExtent l="19050" t="0" r="0" b="0"/>
            <wp:wrapTight wrapText="bothSides">
              <wp:wrapPolygon edited="0">
                <wp:start x="-147" y="0"/>
                <wp:lineTo x="-147" y="21450"/>
                <wp:lineTo x="21600" y="21450"/>
                <wp:lineTo x="21600" y="0"/>
                <wp:lineTo x="-147" y="0"/>
              </wp:wrapPolygon>
            </wp:wrapTight>
            <wp:docPr id="42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73B">
        <w:rPr>
          <w:rFonts w:ascii="Times New Roman" w:hAnsi="Times New Roman"/>
          <w:sz w:val="24"/>
          <w:szCs w:val="24"/>
        </w:rPr>
        <w:t>Sélectionner dans les options de courbe de tendance :</w:t>
      </w:r>
    </w:p>
    <w:p w:rsidR="00D5673B" w:rsidRDefault="00D5673B" w:rsidP="00D5673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Linéaire</w:t>
      </w:r>
    </w:p>
    <w:p w:rsidR="00D5673B" w:rsidRDefault="00D5673B" w:rsidP="00D5673B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cocher afficher l’équation</w:t>
      </w: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Default="00D5673B" w:rsidP="00D56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73B" w:rsidRPr="00BA2129" w:rsidRDefault="00D5673B" w:rsidP="00D5673B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Relever l’équation affichée sur le graphique</w:t>
      </w:r>
    </w:p>
    <w:p w:rsidR="00D5673B" w:rsidRDefault="00D5673B" w:rsidP="00D5673B"/>
    <w:p w:rsidR="00CA21D1" w:rsidRDefault="00CA21D1"/>
    <w:p w:rsidR="00CA21D1" w:rsidRPr="00CA21D1" w:rsidRDefault="00CA21D1" w:rsidP="00CA21D1"/>
    <w:p w:rsidR="00CA21D1" w:rsidRPr="00CA21D1" w:rsidRDefault="00CA21D1" w:rsidP="00CA21D1"/>
    <w:p w:rsidR="00CA21D1" w:rsidRDefault="00CA21D1" w:rsidP="00CA21D1"/>
    <w:p w:rsidR="00D5673B" w:rsidRPr="00CA21D1" w:rsidRDefault="00D5673B" w:rsidP="00CA21D1"/>
    <w:sectPr w:rsidR="00D5673B" w:rsidRPr="00CA21D1" w:rsidSect="00AC1449">
      <w:headerReference w:type="default" r:id="rId14"/>
      <w:footerReference w:type="default" r:id="rId15"/>
      <w:pgSz w:w="11906" w:h="16838"/>
      <w:pgMar w:top="426" w:right="1417" w:bottom="426" w:left="1417" w:header="62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92" w:rsidRDefault="006B5B92" w:rsidP="00D5673B">
      <w:pPr>
        <w:spacing w:after="0" w:line="240" w:lineRule="auto"/>
      </w:pPr>
      <w:r>
        <w:separator/>
      </w:r>
    </w:p>
  </w:endnote>
  <w:endnote w:type="continuationSeparator" w:id="0">
    <w:p w:rsidR="006B5B92" w:rsidRDefault="006B5B92" w:rsidP="00D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6219"/>
      <w:docPartObj>
        <w:docPartGallery w:val="Page Numbers (Bottom of Page)"/>
        <w:docPartUnique/>
      </w:docPartObj>
    </w:sdtPr>
    <w:sdtContent>
      <w:p w:rsidR="00D5673B" w:rsidRDefault="00A65188">
        <w:pPr>
          <w:pStyle w:val="Pieddepage"/>
          <w:jc w:val="right"/>
        </w:pPr>
        <w:r>
          <w:fldChar w:fldCharType="begin"/>
        </w:r>
        <w:r w:rsidR="006B5B92">
          <w:instrText xml:space="preserve"> PAGE   \* MERGEFORMAT </w:instrText>
        </w:r>
        <w:r>
          <w:fldChar w:fldCharType="separate"/>
        </w:r>
        <w:r w:rsidR="007C64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673B" w:rsidRDefault="00D567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92" w:rsidRDefault="006B5B92" w:rsidP="00D5673B">
      <w:pPr>
        <w:spacing w:after="0" w:line="240" w:lineRule="auto"/>
      </w:pPr>
      <w:r>
        <w:separator/>
      </w:r>
    </w:p>
  </w:footnote>
  <w:footnote w:type="continuationSeparator" w:id="0">
    <w:p w:rsidR="006B5B92" w:rsidRDefault="006B5B92" w:rsidP="00D5673B">
      <w:pPr>
        <w:spacing w:after="0" w:line="240" w:lineRule="auto"/>
      </w:pPr>
      <w:r>
        <w:continuationSeparator/>
      </w:r>
    </w:p>
  </w:footnote>
  <w:footnote w:id="1">
    <w:p w:rsidR="00D227D3" w:rsidRPr="00CB59B7" w:rsidRDefault="00D227D3" w:rsidP="00D227D3">
      <w:pPr>
        <w:pStyle w:val="Notedebasdepage"/>
        <w:spacing w:after="60"/>
        <w:ind w:left="357"/>
        <w:rPr>
          <w:rFonts w:ascii="Times New Roman" w:hAnsi="Times New Roman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CB59B7">
        <w:t xml:space="preserve">Un fichier </w:t>
      </w:r>
      <w:r>
        <w:t>tableur</w:t>
      </w:r>
      <w:r w:rsidRPr="00CB59B7">
        <w:t xml:space="preserve"> est utilisable pour compléter cette grille</w:t>
      </w:r>
    </w:p>
    <w:p w:rsidR="00D227D3" w:rsidRPr="00CB59B7" w:rsidRDefault="00D227D3" w:rsidP="00D227D3">
      <w:pPr>
        <w:pStyle w:val="Notedebasdepage"/>
        <w:spacing w:after="60"/>
        <w:ind w:left="357"/>
        <w:rPr>
          <w:rFonts w:ascii="Times New Roman" w:hAnsi="Times New Roman"/>
          <w:sz w:val="16"/>
          <w:szCs w:val="16"/>
        </w:rPr>
      </w:pPr>
    </w:p>
  </w:footnote>
  <w:footnote w:id="2">
    <w:p w:rsidR="00D227D3" w:rsidRDefault="00D227D3" w:rsidP="00D227D3">
      <w:pPr>
        <w:pStyle w:val="Notedebasdepage"/>
      </w:pPr>
      <w:r>
        <w:rPr>
          <w:rStyle w:val="Appelnotedebasdep"/>
        </w:rPr>
        <w:footnoteRef/>
      </w:r>
      <w:r>
        <w:t xml:space="preserve"> Un fichier tableur est utilisable pour compléter cette grille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3B" w:rsidRDefault="00D5673B">
    <w:pPr>
      <w:pStyle w:val="En-tte"/>
    </w:pPr>
    <w:r>
      <w:t>Nom :……………………………………</w:t>
    </w:r>
    <w:r>
      <w:tab/>
      <w:t>prénom :…………………………………….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827"/>
    <w:multiLevelType w:val="multilevel"/>
    <w:tmpl w:val="D3585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CD3C36"/>
    <w:multiLevelType w:val="hybridMultilevel"/>
    <w:tmpl w:val="45C4DC70"/>
    <w:lvl w:ilvl="0" w:tplc="37761D4C">
      <w:start w:val="1"/>
      <w:numFmt w:val="bullet"/>
      <w:lvlText w:val="q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8C51DE3"/>
    <w:multiLevelType w:val="multilevel"/>
    <w:tmpl w:val="D3585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B067F5"/>
    <w:multiLevelType w:val="hybridMultilevel"/>
    <w:tmpl w:val="852C65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E7879"/>
    <w:multiLevelType w:val="hybridMultilevel"/>
    <w:tmpl w:val="A4DE65AC"/>
    <w:lvl w:ilvl="0" w:tplc="37761D4C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DC15AA"/>
    <w:multiLevelType w:val="hybridMultilevel"/>
    <w:tmpl w:val="E1BC8B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7391C"/>
    <w:multiLevelType w:val="hybridMultilevel"/>
    <w:tmpl w:val="FE1AB2C0"/>
    <w:lvl w:ilvl="0" w:tplc="E9BEC4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E7263"/>
    <w:multiLevelType w:val="hybridMultilevel"/>
    <w:tmpl w:val="419C5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A288E"/>
    <w:multiLevelType w:val="hybridMultilevel"/>
    <w:tmpl w:val="0B66B9E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95F"/>
    <w:rsid w:val="00013EC4"/>
    <w:rsid w:val="00053B07"/>
    <w:rsid w:val="001162CA"/>
    <w:rsid w:val="001515CA"/>
    <w:rsid w:val="00182A9E"/>
    <w:rsid w:val="00214F20"/>
    <w:rsid w:val="0022199F"/>
    <w:rsid w:val="002248C0"/>
    <w:rsid w:val="00251E91"/>
    <w:rsid w:val="0028569C"/>
    <w:rsid w:val="002A2AF7"/>
    <w:rsid w:val="00424CF6"/>
    <w:rsid w:val="004506BE"/>
    <w:rsid w:val="006260F0"/>
    <w:rsid w:val="00631552"/>
    <w:rsid w:val="00637840"/>
    <w:rsid w:val="006B5B92"/>
    <w:rsid w:val="007107E6"/>
    <w:rsid w:val="00714ECB"/>
    <w:rsid w:val="00727D4B"/>
    <w:rsid w:val="00756AE1"/>
    <w:rsid w:val="007C6486"/>
    <w:rsid w:val="00842154"/>
    <w:rsid w:val="00901E38"/>
    <w:rsid w:val="009B606F"/>
    <w:rsid w:val="009D295F"/>
    <w:rsid w:val="00A12CF8"/>
    <w:rsid w:val="00A65188"/>
    <w:rsid w:val="00AC0AA1"/>
    <w:rsid w:val="00AC1449"/>
    <w:rsid w:val="00AF6B2A"/>
    <w:rsid w:val="00CA21D1"/>
    <w:rsid w:val="00CA3BB3"/>
    <w:rsid w:val="00CB1825"/>
    <w:rsid w:val="00D227D3"/>
    <w:rsid w:val="00D5673B"/>
    <w:rsid w:val="00D70B28"/>
    <w:rsid w:val="00E75F6D"/>
    <w:rsid w:val="00F7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295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01E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E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73B"/>
  </w:style>
  <w:style w:type="paragraph" w:styleId="Pieddepage">
    <w:name w:val="footer"/>
    <w:basedOn w:val="Normal"/>
    <w:link w:val="PieddepageCar"/>
    <w:uiPriority w:val="99"/>
    <w:unhideWhenUsed/>
    <w:rsid w:val="00D5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73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27D3"/>
    <w:pPr>
      <w:spacing w:after="0" w:line="240" w:lineRule="auto"/>
    </w:pPr>
    <w:rPr>
      <w:rFonts w:ascii="Verdana" w:eastAsia="Times" w:hAnsi="Verdana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27D3"/>
    <w:rPr>
      <w:rFonts w:ascii="Verdana" w:eastAsia="Times" w:hAnsi="Verdana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227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295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01E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E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5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673B"/>
  </w:style>
  <w:style w:type="paragraph" w:styleId="Pieddepage">
    <w:name w:val="footer"/>
    <w:basedOn w:val="Normal"/>
    <w:link w:val="PieddepageCar"/>
    <w:uiPriority w:val="99"/>
    <w:unhideWhenUsed/>
    <w:rsid w:val="00D5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73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27D3"/>
    <w:pPr>
      <w:spacing w:after="0" w:line="240" w:lineRule="auto"/>
    </w:pPr>
    <w:rPr>
      <w:rFonts w:ascii="Verdana" w:eastAsia="Times" w:hAnsi="Verdana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27D3"/>
    <w:rPr>
      <w:rFonts w:ascii="Verdana" w:eastAsia="Times" w:hAnsi="Verdana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227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7239-F5D0-4D2C-9B63-9F88DB88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1239</Words>
  <Characters>6819</Characters>
  <Application>Microsoft Office Word</Application>
  <DocSecurity>4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groupe-sb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fouve</dc:creator>
  <cp:lastModifiedBy>pascal.laurenceau</cp:lastModifiedBy>
  <cp:revision>2</cp:revision>
  <cp:lastPrinted>2012-06-03T08:29:00Z</cp:lastPrinted>
  <dcterms:created xsi:type="dcterms:W3CDTF">2014-02-17T14:47:00Z</dcterms:created>
  <dcterms:modified xsi:type="dcterms:W3CDTF">2014-02-17T14:47:00Z</dcterms:modified>
</cp:coreProperties>
</file>